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F0DD1" w14:textId="5EA19997" w:rsidR="00D62D0F" w:rsidRPr="00D62D0F" w:rsidRDefault="00182B90" w:rsidP="00D62D0F">
      <w:pPr>
        <w:jc w:val="center"/>
        <w:rPr>
          <w:b/>
          <w:bCs/>
          <w:sz w:val="48"/>
          <w:szCs w:val="48"/>
          <w:lang w:val="fr-FR"/>
        </w:rPr>
      </w:pPr>
      <w:r w:rsidRPr="00D62D0F">
        <w:rPr>
          <w:b/>
          <w:bCs/>
          <w:sz w:val="48"/>
          <w:szCs w:val="48"/>
          <w:lang w:val="fr-FR"/>
        </w:rPr>
        <w:t xml:space="preserve">Le projet </w:t>
      </w:r>
      <w:r w:rsidR="00D62D0F">
        <w:rPr>
          <w:b/>
          <w:bCs/>
          <w:sz w:val="48"/>
          <w:szCs w:val="48"/>
          <w:lang w:val="fr-FR"/>
        </w:rPr>
        <w:t>« </w:t>
      </w:r>
      <w:r w:rsidRPr="00D62D0F">
        <w:rPr>
          <w:b/>
          <w:bCs/>
          <w:sz w:val="48"/>
          <w:szCs w:val="48"/>
          <w:lang w:val="fr-FR"/>
        </w:rPr>
        <w:t>Radio FM</w:t>
      </w:r>
      <w:r w:rsidR="00D62D0F">
        <w:rPr>
          <w:b/>
          <w:bCs/>
          <w:sz w:val="48"/>
          <w:szCs w:val="48"/>
          <w:lang w:val="fr-FR"/>
        </w:rPr>
        <w:t> »</w:t>
      </w:r>
    </w:p>
    <w:p w14:paraId="22ED448A" w14:textId="77777777" w:rsidR="00D62D0F" w:rsidRDefault="00D62D0F" w:rsidP="00D62D0F">
      <w:pPr>
        <w:rPr>
          <w:b/>
          <w:bCs/>
          <w:sz w:val="32"/>
          <w:szCs w:val="32"/>
          <w:lang w:val="fr-FR"/>
        </w:rPr>
      </w:pPr>
    </w:p>
    <w:p w14:paraId="3012C99B" w14:textId="77777777" w:rsidR="00B55DB9" w:rsidRDefault="00B55DB9" w:rsidP="00B55DB9">
      <w:pPr>
        <w:ind w:left="709"/>
        <w:jc w:val="center"/>
        <w:rPr>
          <w:b/>
          <w:bCs/>
          <w:sz w:val="32"/>
          <w:szCs w:val="32"/>
          <w:lang w:val="fr-FR"/>
        </w:rPr>
      </w:pPr>
      <w:r>
        <w:rPr>
          <w:b/>
          <w:bCs/>
          <w:sz w:val="32"/>
          <w:szCs w:val="32"/>
          <w:lang w:val="fr-FR"/>
        </w:rPr>
        <w:t>Espace Jeunes Ustaritz</w:t>
      </w:r>
    </w:p>
    <w:p w14:paraId="5DC0DEBF" w14:textId="77777777" w:rsidR="00D62D0F" w:rsidRDefault="00D62D0F" w:rsidP="00D62D0F">
      <w:pPr>
        <w:rPr>
          <w:b/>
          <w:bCs/>
          <w:sz w:val="32"/>
          <w:szCs w:val="32"/>
          <w:lang w:val="fr-FR"/>
        </w:rPr>
      </w:pPr>
    </w:p>
    <w:p w14:paraId="275C49D0" w14:textId="77777777" w:rsidR="00D62D0F" w:rsidRDefault="00D62D0F" w:rsidP="00D62D0F">
      <w:pPr>
        <w:rPr>
          <w:b/>
          <w:bCs/>
          <w:sz w:val="32"/>
          <w:szCs w:val="32"/>
          <w:lang w:val="fr-FR"/>
        </w:rPr>
      </w:pPr>
    </w:p>
    <w:p w14:paraId="022FAEBC" w14:textId="3BFF8B43" w:rsidR="00D62D0F" w:rsidRDefault="00D62D0F" w:rsidP="00D62D0F">
      <w:pPr>
        <w:jc w:val="center"/>
        <w:rPr>
          <w:b/>
          <w:bCs/>
          <w:sz w:val="32"/>
          <w:szCs w:val="32"/>
          <w:lang w:val="fr-FR"/>
        </w:rPr>
      </w:pPr>
      <w:r>
        <w:rPr>
          <w:b/>
          <w:bCs/>
          <w:noProof/>
          <w:sz w:val="32"/>
          <w:szCs w:val="32"/>
          <w:lang w:val="fr-FR"/>
        </w:rPr>
        <w:drawing>
          <wp:inline distT="0" distB="0" distL="0" distR="0" wp14:anchorId="26915457" wp14:editId="6CE618D3">
            <wp:extent cx="4828587" cy="5321300"/>
            <wp:effectExtent l="0" t="0" r="0" b="0"/>
            <wp:docPr id="2" name="Picture 2" descr="A picture containing electronics, indoor, tabl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electronics, indoor, table, floor&#10;&#10;Description automatically generated"/>
                    <pic:cNvPicPr>
                      <a:picLocks noChangeAspect="1" noChangeArrowheads="1"/>
                    </pic:cNvPicPr>
                  </pic:nvPicPr>
                  <pic:blipFill rotWithShape="1">
                    <a:blip r:embed="rId7">
                      <a:extLst>
                        <a:ext uri="{28A0092B-C50C-407E-A947-70E740481C1C}">
                          <a14:useLocalDpi xmlns:a14="http://schemas.microsoft.com/office/drawing/2010/main" val="0"/>
                        </a:ext>
                      </a:extLst>
                    </a:blip>
                    <a:srcRect l="10400" t="7600" r="11200" b="27600"/>
                    <a:stretch/>
                  </pic:blipFill>
                  <pic:spPr bwMode="auto">
                    <a:xfrm>
                      <a:off x="0" y="0"/>
                      <a:ext cx="4848583" cy="5343337"/>
                    </a:xfrm>
                    <a:prstGeom prst="rect">
                      <a:avLst/>
                    </a:prstGeom>
                    <a:noFill/>
                    <a:ln>
                      <a:noFill/>
                    </a:ln>
                    <a:extLst>
                      <a:ext uri="{53640926-AAD7-44D8-BBD7-CCE9431645EC}">
                        <a14:shadowObscured xmlns:a14="http://schemas.microsoft.com/office/drawing/2010/main"/>
                      </a:ext>
                    </a:extLst>
                  </pic:spPr>
                </pic:pic>
              </a:graphicData>
            </a:graphic>
          </wp:inline>
        </w:drawing>
      </w:r>
    </w:p>
    <w:p w14:paraId="4509355E" w14:textId="77777777" w:rsidR="00D62D0F" w:rsidRDefault="00D62D0F" w:rsidP="00D62D0F">
      <w:pPr>
        <w:rPr>
          <w:b/>
          <w:bCs/>
          <w:sz w:val="32"/>
          <w:szCs w:val="32"/>
          <w:lang w:val="fr-FR"/>
        </w:rPr>
      </w:pPr>
    </w:p>
    <w:p w14:paraId="7BEB8CF2" w14:textId="77777777" w:rsidR="00D62D0F" w:rsidRDefault="00D62D0F" w:rsidP="00D62D0F">
      <w:pPr>
        <w:rPr>
          <w:b/>
          <w:bCs/>
          <w:sz w:val="32"/>
          <w:szCs w:val="32"/>
          <w:lang w:val="fr-FR"/>
        </w:rPr>
      </w:pPr>
    </w:p>
    <w:p w14:paraId="70A7044D" w14:textId="77777777" w:rsidR="00D62D0F" w:rsidRDefault="00D62D0F" w:rsidP="00D62D0F">
      <w:pPr>
        <w:rPr>
          <w:b/>
          <w:bCs/>
          <w:sz w:val="32"/>
          <w:szCs w:val="32"/>
          <w:lang w:val="fr-FR"/>
        </w:rPr>
      </w:pPr>
    </w:p>
    <w:p w14:paraId="51AD1768" w14:textId="77777777" w:rsidR="00D62D0F" w:rsidRDefault="00D62D0F" w:rsidP="00D62D0F">
      <w:pPr>
        <w:rPr>
          <w:b/>
          <w:bCs/>
          <w:sz w:val="32"/>
          <w:szCs w:val="32"/>
          <w:lang w:val="fr-FR"/>
        </w:rPr>
      </w:pPr>
    </w:p>
    <w:p w14:paraId="3289A12F" w14:textId="77777777" w:rsidR="00FA3973" w:rsidRDefault="00FA3973" w:rsidP="00D62D0F">
      <w:pPr>
        <w:rPr>
          <w:b/>
          <w:bCs/>
          <w:sz w:val="32"/>
          <w:szCs w:val="32"/>
          <w:lang w:val="fr-FR"/>
        </w:rPr>
      </w:pPr>
    </w:p>
    <w:p w14:paraId="4B260299" w14:textId="77777777" w:rsidR="00FA3973" w:rsidRDefault="00FA3973" w:rsidP="00D62D0F">
      <w:pPr>
        <w:rPr>
          <w:b/>
          <w:bCs/>
          <w:sz w:val="32"/>
          <w:szCs w:val="32"/>
          <w:lang w:val="fr-FR"/>
        </w:rPr>
      </w:pPr>
    </w:p>
    <w:p w14:paraId="3470B1C9" w14:textId="64F94DAE" w:rsidR="00D62D0F" w:rsidRPr="00D62D0F" w:rsidRDefault="00D62D0F" w:rsidP="00D62D0F">
      <w:pPr>
        <w:rPr>
          <w:b/>
          <w:bCs/>
          <w:sz w:val="32"/>
          <w:szCs w:val="32"/>
          <w:lang w:val="fr-FR"/>
        </w:rPr>
      </w:pPr>
      <w:r w:rsidRPr="00D62D0F">
        <w:rPr>
          <w:b/>
          <w:bCs/>
          <w:sz w:val="32"/>
          <w:szCs w:val="32"/>
          <w:lang w:val="fr-FR"/>
        </w:rPr>
        <w:t>J’ai appris le suivant .....</w:t>
      </w:r>
    </w:p>
    <w:p w14:paraId="4098AA26" w14:textId="77777777" w:rsidR="00D62D0F" w:rsidRDefault="00D62D0F" w:rsidP="00D62D0F">
      <w:pPr>
        <w:rPr>
          <w:b/>
          <w:bCs/>
          <w:sz w:val="32"/>
          <w:szCs w:val="32"/>
          <w:lang w:val="fr-FR"/>
        </w:rPr>
      </w:pPr>
    </w:p>
    <w:p w14:paraId="4CDCD2CA" w14:textId="77777777" w:rsidR="00182B90" w:rsidRPr="00D62D0F" w:rsidRDefault="00182B90" w:rsidP="00D62D0F">
      <w:pPr>
        <w:rPr>
          <w:b/>
          <w:bCs/>
          <w:sz w:val="28"/>
          <w:szCs w:val="28"/>
          <w:lang w:val="fr-FR"/>
        </w:rPr>
      </w:pPr>
      <w:r w:rsidRPr="00D62D0F">
        <w:rPr>
          <w:b/>
          <w:bCs/>
          <w:sz w:val="28"/>
          <w:szCs w:val="28"/>
          <w:lang w:val="fr-FR"/>
        </w:rPr>
        <w:lastRenderedPageBreak/>
        <w:t>Électronique</w:t>
      </w:r>
    </w:p>
    <w:p w14:paraId="4E8F7F8D" w14:textId="77777777" w:rsidR="00182B90" w:rsidRPr="00524AA2" w:rsidRDefault="00182B90" w:rsidP="00182B90">
      <w:pPr>
        <w:pStyle w:val="ListParagraph"/>
        <w:rPr>
          <w:lang w:val="fr-FR"/>
        </w:rPr>
      </w:pPr>
    </w:p>
    <w:p w14:paraId="721D1AD6" w14:textId="77777777" w:rsidR="00182B90" w:rsidRPr="00D62D0F" w:rsidRDefault="00182B90" w:rsidP="00D62D0F">
      <w:pPr>
        <w:rPr>
          <w:lang w:val="fr-FR"/>
        </w:rPr>
      </w:pPr>
      <w:r w:rsidRPr="00D62D0F">
        <w:rPr>
          <w:lang w:val="fr-FR"/>
        </w:rPr>
        <w:t>J'ai appris :</w:t>
      </w:r>
    </w:p>
    <w:p w14:paraId="619B830B" w14:textId="77777777" w:rsidR="00182B90" w:rsidRPr="00524AA2" w:rsidRDefault="00182B90" w:rsidP="00182B90">
      <w:pPr>
        <w:pStyle w:val="ListParagraph"/>
        <w:rPr>
          <w:lang w:val="fr-FR"/>
        </w:rPr>
      </w:pPr>
    </w:p>
    <w:p w14:paraId="25FF2E37" w14:textId="642171DB" w:rsidR="00182B90" w:rsidRDefault="00182B90" w:rsidP="00D62D0F">
      <w:pPr>
        <w:pStyle w:val="ListParagraph"/>
        <w:ind w:left="851" w:hanging="131"/>
        <w:rPr>
          <w:lang w:val="fr-FR"/>
        </w:rPr>
      </w:pPr>
      <w:r w:rsidRPr="00524AA2">
        <w:rPr>
          <w:lang w:val="fr-FR"/>
        </w:rPr>
        <w:t xml:space="preserve">- </w:t>
      </w:r>
      <w:r>
        <w:rPr>
          <w:lang w:val="fr-FR"/>
        </w:rPr>
        <w:t>q</w:t>
      </w:r>
      <w:r w:rsidRPr="00524AA2">
        <w:rPr>
          <w:lang w:val="fr-FR"/>
        </w:rPr>
        <w:t>u'un circuit électronique a une ou plusieurs entrées et les traite pour produire des sorties. Dans ce projet, l'entrée est un signal radio qui est détecté et amplifié pour produire des sons tels que la parole ou la musique</w:t>
      </w:r>
      <w:r>
        <w:rPr>
          <w:lang w:val="fr-FR"/>
        </w:rPr>
        <w:t> ;</w:t>
      </w:r>
    </w:p>
    <w:p w14:paraId="7219BDF1" w14:textId="77777777" w:rsidR="00D62D0F" w:rsidRPr="00524AA2" w:rsidRDefault="00D62D0F" w:rsidP="00D62D0F">
      <w:pPr>
        <w:pStyle w:val="ListParagraph"/>
        <w:ind w:left="851" w:hanging="131"/>
        <w:rPr>
          <w:lang w:val="fr-FR"/>
        </w:rPr>
      </w:pPr>
    </w:p>
    <w:p w14:paraId="499CB910" w14:textId="6098A928" w:rsidR="00182B90" w:rsidRDefault="00182B90" w:rsidP="00D62D0F">
      <w:pPr>
        <w:pStyle w:val="ListParagraph"/>
        <w:ind w:left="851" w:hanging="131"/>
        <w:rPr>
          <w:color w:val="FF0000"/>
          <w:lang w:val="fr-FR"/>
        </w:rPr>
      </w:pPr>
      <w:r w:rsidRPr="00524AA2">
        <w:rPr>
          <w:color w:val="FF0000"/>
          <w:lang w:val="fr-FR"/>
        </w:rPr>
        <w:t>- qu'un circuit électronique nécessite une source d'alimentation, des composants et des connecteurs et que l'alimentation doit être connectée dans le bon sens, sinon elle risque d'être endommagée</w:t>
      </w:r>
      <w:r>
        <w:rPr>
          <w:color w:val="FF0000"/>
          <w:lang w:val="fr-FR"/>
        </w:rPr>
        <w:t> ;</w:t>
      </w:r>
    </w:p>
    <w:p w14:paraId="5B9E3EDE" w14:textId="77777777" w:rsidR="00D62D0F" w:rsidRPr="00524AA2" w:rsidRDefault="00D62D0F" w:rsidP="00D62D0F">
      <w:pPr>
        <w:pStyle w:val="ListParagraph"/>
        <w:ind w:left="851" w:hanging="131"/>
        <w:rPr>
          <w:color w:val="FF0000"/>
          <w:lang w:val="fr-FR"/>
        </w:rPr>
      </w:pPr>
    </w:p>
    <w:p w14:paraId="1C7486C9" w14:textId="60DEB498" w:rsidR="00182B90" w:rsidRDefault="00182B90" w:rsidP="00D62D0F">
      <w:pPr>
        <w:pStyle w:val="ListParagraph"/>
        <w:ind w:left="851" w:hanging="131"/>
        <w:rPr>
          <w:lang w:val="fr-FR"/>
        </w:rPr>
      </w:pPr>
      <w:r w:rsidRPr="00524AA2">
        <w:rPr>
          <w:lang w:val="fr-FR"/>
        </w:rPr>
        <w:t xml:space="preserve">- </w:t>
      </w:r>
      <w:r>
        <w:rPr>
          <w:lang w:val="fr-FR"/>
        </w:rPr>
        <w:t>q</w:t>
      </w:r>
      <w:r w:rsidRPr="00524AA2">
        <w:rPr>
          <w:lang w:val="fr-FR"/>
        </w:rPr>
        <w:t xml:space="preserve">u'est-ce qu'une carte de circuit imprimé et qu'elle possède une face avec des pistes conductrices en cuivre et une face avec des marquages de composants. </w:t>
      </w:r>
    </w:p>
    <w:p w14:paraId="5AC32547" w14:textId="77777777" w:rsidR="00D62D0F" w:rsidRPr="00524AA2" w:rsidRDefault="00D62D0F" w:rsidP="00D62D0F">
      <w:pPr>
        <w:pStyle w:val="ListParagraph"/>
        <w:ind w:left="851" w:hanging="131"/>
        <w:rPr>
          <w:lang w:val="fr-FR"/>
        </w:rPr>
      </w:pPr>
    </w:p>
    <w:p w14:paraId="3D639D0B" w14:textId="0B79EA84" w:rsidR="00182B90" w:rsidRDefault="00182B90" w:rsidP="00D62D0F">
      <w:pPr>
        <w:pStyle w:val="ListParagraph"/>
        <w:ind w:left="851" w:hanging="131"/>
        <w:rPr>
          <w:lang w:val="fr-FR"/>
        </w:rPr>
      </w:pPr>
      <w:r w:rsidRPr="00524AA2">
        <w:rPr>
          <w:lang w:val="fr-FR"/>
        </w:rPr>
        <w:t xml:space="preserve">- </w:t>
      </w:r>
      <w:r>
        <w:rPr>
          <w:lang w:val="fr-FR"/>
        </w:rPr>
        <w:t>q</w:t>
      </w:r>
      <w:r w:rsidRPr="00524AA2">
        <w:rPr>
          <w:lang w:val="fr-FR"/>
        </w:rPr>
        <w:t>u'est-ce qu'une LED, qu'elle possède une anode (connexion positive) et une cathode (connexion négative), que l'anode est identifiée par un fil plus long et qu'elle n'émet de la lumière que si elle est connectée dans le bon sens</w:t>
      </w:r>
      <w:r>
        <w:rPr>
          <w:lang w:val="fr-FR"/>
        </w:rPr>
        <w:t> ;</w:t>
      </w:r>
    </w:p>
    <w:p w14:paraId="5F2675A2" w14:textId="77777777" w:rsidR="00D62D0F" w:rsidRPr="00524AA2" w:rsidRDefault="00D62D0F" w:rsidP="00D62D0F">
      <w:pPr>
        <w:pStyle w:val="ListParagraph"/>
        <w:ind w:left="851" w:hanging="131"/>
        <w:rPr>
          <w:lang w:val="fr-FR"/>
        </w:rPr>
      </w:pPr>
    </w:p>
    <w:p w14:paraId="318C8889" w14:textId="617BC415" w:rsidR="00182B90" w:rsidRDefault="00182B90" w:rsidP="00D62D0F">
      <w:pPr>
        <w:pStyle w:val="ListParagraph"/>
        <w:ind w:left="851" w:hanging="131"/>
        <w:rPr>
          <w:lang w:val="fr-FR"/>
        </w:rPr>
      </w:pPr>
      <w:r w:rsidRPr="00524AA2">
        <w:rPr>
          <w:lang w:val="fr-FR"/>
        </w:rPr>
        <w:t>- à quoi ressemble une résistance, que sa valeur en ohms est représentée par trois bandes de couleur et que le sens de branchement n'a pas d'importance</w:t>
      </w:r>
      <w:r>
        <w:rPr>
          <w:lang w:val="fr-FR"/>
        </w:rPr>
        <w:t> ;</w:t>
      </w:r>
    </w:p>
    <w:p w14:paraId="641E399C" w14:textId="77777777" w:rsidR="00D62D0F" w:rsidRPr="00524AA2" w:rsidRDefault="00D62D0F" w:rsidP="00D62D0F">
      <w:pPr>
        <w:pStyle w:val="ListParagraph"/>
        <w:ind w:left="851" w:hanging="131"/>
        <w:rPr>
          <w:lang w:val="fr-FR"/>
        </w:rPr>
      </w:pPr>
    </w:p>
    <w:p w14:paraId="775ECBEE" w14:textId="769509A8" w:rsidR="00182B90" w:rsidRDefault="00182B90" w:rsidP="00D62D0F">
      <w:pPr>
        <w:pStyle w:val="ListParagraph"/>
        <w:ind w:left="851" w:hanging="131"/>
        <w:rPr>
          <w:lang w:val="fr-FR"/>
        </w:rPr>
      </w:pPr>
      <w:r w:rsidRPr="00524AA2">
        <w:rPr>
          <w:lang w:val="fr-FR"/>
        </w:rPr>
        <w:t xml:space="preserve">- </w:t>
      </w:r>
      <w:r>
        <w:rPr>
          <w:lang w:val="fr-FR"/>
        </w:rPr>
        <w:t>à</w:t>
      </w:r>
      <w:r w:rsidRPr="00524AA2">
        <w:rPr>
          <w:lang w:val="fr-FR"/>
        </w:rPr>
        <w:t xml:space="preserve"> quoi ressemble un condensateur céramique, dont la valeur est représentée par des chiffres imprimés dessus, et dont le sens de connexion n'a pas d'importance</w:t>
      </w:r>
      <w:r>
        <w:rPr>
          <w:lang w:val="fr-FR"/>
        </w:rPr>
        <w:t> ;</w:t>
      </w:r>
    </w:p>
    <w:p w14:paraId="4EA07920" w14:textId="77777777" w:rsidR="00D62D0F" w:rsidRPr="00524AA2" w:rsidRDefault="00D62D0F" w:rsidP="00D62D0F">
      <w:pPr>
        <w:pStyle w:val="ListParagraph"/>
        <w:ind w:left="851" w:hanging="131"/>
        <w:rPr>
          <w:lang w:val="fr-FR"/>
        </w:rPr>
      </w:pPr>
    </w:p>
    <w:p w14:paraId="0AC25357" w14:textId="7D53ADA4" w:rsidR="00182B90" w:rsidRDefault="00182B90" w:rsidP="00D62D0F">
      <w:pPr>
        <w:pStyle w:val="ListParagraph"/>
        <w:ind w:left="851" w:hanging="131"/>
        <w:rPr>
          <w:lang w:val="fr-FR"/>
        </w:rPr>
      </w:pPr>
      <w:r w:rsidRPr="00524AA2">
        <w:rPr>
          <w:lang w:val="fr-FR"/>
        </w:rPr>
        <w:t xml:space="preserve">- </w:t>
      </w:r>
      <w:r>
        <w:rPr>
          <w:lang w:val="fr-FR"/>
        </w:rPr>
        <w:t>à</w:t>
      </w:r>
      <w:r w:rsidRPr="00524AA2">
        <w:rPr>
          <w:lang w:val="fr-FR"/>
        </w:rPr>
        <w:t xml:space="preserve"> quoi ressemble un condensateur électrolytique, que sa valeur est représentée par des chiffres imprimés dessus et qu'il a un fil qui doit être connecté au côté le plus positif du circuit et un autre fil qui doit être connecté au côté le plus négatif du circuit - si cela n'est pas fait, il sera endommagé</w:t>
      </w:r>
      <w:r>
        <w:rPr>
          <w:lang w:val="fr-FR"/>
        </w:rPr>
        <w:t> ;</w:t>
      </w:r>
    </w:p>
    <w:p w14:paraId="0E3977CC" w14:textId="77777777" w:rsidR="00D62D0F" w:rsidRPr="00524AA2" w:rsidRDefault="00D62D0F" w:rsidP="00D62D0F">
      <w:pPr>
        <w:pStyle w:val="ListParagraph"/>
        <w:ind w:left="851" w:hanging="131"/>
        <w:rPr>
          <w:lang w:val="fr-FR"/>
        </w:rPr>
      </w:pPr>
    </w:p>
    <w:p w14:paraId="5C03D70B" w14:textId="4DB59377" w:rsidR="00182B90" w:rsidRDefault="00182B90" w:rsidP="00D62D0F">
      <w:pPr>
        <w:pStyle w:val="ListParagraph"/>
        <w:ind w:left="851" w:hanging="131"/>
        <w:rPr>
          <w:lang w:val="fr-FR"/>
        </w:rPr>
      </w:pPr>
      <w:r w:rsidRPr="00524AA2">
        <w:rPr>
          <w:lang w:val="fr-FR"/>
        </w:rPr>
        <w:t xml:space="preserve">- </w:t>
      </w:r>
      <w:r>
        <w:rPr>
          <w:lang w:val="fr-FR"/>
        </w:rPr>
        <w:t>l</w:t>
      </w:r>
      <w:r w:rsidRPr="00524AA2">
        <w:rPr>
          <w:lang w:val="fr-FR"/>
        </w:rPr>
        <w:t>'aspect d'un cristal : il possède deux connexions et le sens de connexion n'a pas d'importance</w:t>
      </w:r>
      <w:r>
        <w:rPr>
          <w:lang w:val="fr-FR"/>
        </w:rPr>
        <w:t> ;</w:t>
      </w:r>
    </w:p>
    <w:p w14:paraId="49E72B93" w14:textId="77777777" w:rsidR="00D62D0F" w:rsidRPr="00524AA2" w:rsidRDefault="00D62D0F" w:rsidP="00D62D0F">
      <w:pPr>
        <w:pStyle w:val="ListParagraph"/>
        <w:ind w:left="851" w:hanging="131"/>
        <w:rPr>
          <w:lang w:val="fr-FR"/>
        </w:rPr>
      </w:pPr>
    </w:p>
    <w:p w14:paraId="1A5DA1CE" w14:textId="447F7D18" w:rsidR="00182B90" w:rsidRDefault="00182B90" w:rsidP="00D62D0F">
      <w:pPr>
        <w:pStyle w:val="ListParagraph"/>
        <w:ind w:left="851" w:hanging="131"/>
        <w:rPr>
          <w:lang w:val="fr-FR"/>
        </w:rPr>
      </w:pPr>
      <w:r w:rsidRPr="00524AA2">
        <w:rPr>
          <w:lang w:val="fr-FR"/>
        </w:rPr>
        <w:t xml:space="preserve">- </w:t>
      </w:r>
      <w:r>
        <w:rPr>
          <w:lang w:val="fr-FR"/>
        </w:rPr>
        <w:t>à</w:t>
      </w:r>
      <w:r w:rsidRPr="00524AA2">
        <w:rPr>
          <w:lang w:val="fr-FR"/>
        </w:rPr>
        <w:t xml:space="preserve"> quoi ressemble un haut-parleur, qui contient un aimant et un cône en papier fragile et qui doit être connecté à un circuit à deux fils</w:t>
      </w:r>
      <w:r>
        <w:rPr>
          <w:lang w:val="fr-FR"/>
        </w:rPr>
        <w:t> ;</w:t>
      </w:r>
    </w:p>
    <w:p w14:paraId="69EEE1A0" w14:textId="77777777" w:rsidR="00D62D0F" w:rsidRPr="00524AA2" w:rsidRDefault="00D62D0F" w:rsidP="00D62D0F">
      <w:pPr>
        <w:pStyle w:val="ListParagraph"/>
        <w:ind w:left="851" w:hanging="131"/>
        <w:rPr>
          <w:lang w:val="fr-FR"/>
        </w:rPr>
      </w:pPr>
    </w:p>
    <w:p w14:paraId="15152964" w14:textId="0C52A426" w:rsidR="00182B90" w:rsidRDefault="00182B90" w:rsidP="00D62D0F">
      <w:pPr>
        <w:pStyle w:val="ListParagraph"/>
        <w:ind w:left="851" w:hanging="131"/>
        <w:rPr>
          <w:lang w:val="fr-FR"/>
        </w:rPr>
      </w:pPr>
      <w:r w:rsidRPr="00524AA2">
        <w:rPr>
          <w:lang w:val="fr-FR"/>
        </w:rPr>
        <w:t xml:space="preserve">- </w:t>
      </w:r>
      <w:r>
        <w:rPr>
          <w:lang w:val="fr-FR"/>
        </w:rPr>
        <w:t>à</w:t>
      </w:r>
      <w:r w:rsidRPr="00524AA2">
        <w:rPr>
          <w:lang w:val="fr-FR"/>
        </w:rPr>
        <w:t xml:space="preserve"> quoi ressemble une résistance variable, qu'elle a trois connexions, deux qui sont connectées à chaque extrémité de la résistance et une qui est connectée à un curseur</w:t>
      </w:r>
      <w:r>
        <w:rPr>
          <w:lang w:val="fr-FR"/>
        </w:rPr>
        <w:t> ;</w:t>
      </w:r>
    </w:p>
    <w:p w14:paraId="5970044B" w14:textId="77777777" w:rsidR="00D62D0F" w:rsidRPr="00524AA2" w:rsidRDefault="00D62D0F" w:rsidP="00D62D0F">
      <w:pPr>
        <w:pStyle w:val="ListParagraph"/>
        <w:ind w:left="851" w:hanging="131"/>
        <w:rPr>
          <w:lang w:val="fr-FR"/>
        </w:rPr>
      </w:pPr>
    </w:p>
    <w:p w14:paraId="67E194BA" w14:textId="39619DD1" w:rsidR="00182B90" w:rsidRDefault="00182B90" w:rsidP="00D62D0F">
      <w:pPr>
        <w:pStyle w:val="ListParagraph"/>
        <w:ind w:left="851" w:hanging="131"/>
        <w:rPr>
          <w:lang w:val="fr-FR"/>
        </w:rPr>
      </w:pPr>
      <w:r w:rsidRPr="00524AA2">
        <w:rPr>
          <w:lang w:val="fr-FR"/>
        </w:rPr>
        <w:t xml:space="preserve">- </w:t>
      </w:r>
      <w:r>
        <w:rPr>
          <w:lang w:val="fr-FR"/>
        </w:rPr>
        <w:t>à</w:t>
      </w:r>
      <w:r w:rsidRPr="00524AA2">
        <w:rPr>
          <w:lang w:val="fr-FR"/>
        </w:rPr>
        <w:t xml:space="preserve"> quoi ressemble un interrupteur simple ? Il possède une connexion qui peut être reliée à une (ou plusieurs) autre(s) connexion(s)</w:t>
      </w:r>
      <w:r>
        <w:rPr>
          <w:lang w:val="fr-FR"/>
        </w:rPr>
        <w:t> ;</w:t>
      </w:r>
    </w:p>
    <w:p w14:paraId="70F03C54" w14:textId="77777777" w:rsidR="00D62D0F" w:rsidRPr="00524AA2" w:rsidRDefault="00D62D0F" w:rsidP="00D62D0F">
      <w:pPr>
        <w:pStyle w:val="ListParagraph"/>
        <w:ind w:left="851" w:hanging="131"/>
        <w:rPr>
          <w:lang w:val="fr-FR"/>
        </w:rPr>
      </w:pPr>
    </w:p>
    <w:p w14:paraId="541394A3" w14:textId="77777777" w:rsidR="00182B90" w:rsidRPr="00524AA2" w:rsidRDefault="00182B90" w:rsidP="00D62D0F">
      <w:pPr>
        <w:pStyle w:val="ListParagraph"/>
        <w:ind w:left="851" w:hanging="131"/>
        <w:rPr>
          <w:lang w:val="fr-FR"/>
        </w:rPr>
      </w:pPr>
      <w:r w:rsidRPr="00524AA2">
        <w:rPr>
          <w:lang w:val="fr-FR"/>
        </w:rPr>
        <w:t xml:space="preserve">- </w:t>
      </w:r>
      <w:r>
        <w:rPr>
          <w:lang w:val="fr-FR"/>
        </w:rPr>
        <w:t>à</w:t>
      </w:r>
      <w:r w:rsidRPr="00524AA2">
        <w:rPr>
          <w:lang w:val="fr-FR"/>
        </w:rPr>
        <w:t xml:space="preserve"> quoi ressemble un porte-piles, que les piles doivent être insérées dans le bon sens et qu'une précaution raisonnable consiste à laisser une pile non connectée jusqu'à ce que tous les tests aient été effectués</w:t>
      </w:r>
      <w:r>
        <w:rPr>
          <w:lang w:val="fr-FR"/>
        </w:rPr>
        <w:t> ;</w:t>
      </w:r>
    </w:p>
    <w:p w14:paraId="0E3A0EBB" w14:textId="77777777" w:rsidR="00182B90" w:rsidRPr="00524AA2" w:rsidRDefault="00182B90" w:rsidP="00D62D0F">
      <w:pPr>
        <w:pStyle w:val="ListParagraph"/>
        <w:ind w:left="851" w:hanging="131"/>
        <w:rPr>
          <w:color w:val="FF0000"/>
          <w:lang w:val="fr-FR"/>
        </w:rPr>
      </w:pPr>
      <w:r w:rsidRPr="00524AA2">
        <w:rPr>
          <w:color w:val="FF0000"/>
          <w:lang w:val="fr-FR"/>
        </w:rPr>
        <w:lastRenderedPageBreak/>
        <w:t>- comment vérifier l'absence de courts-circuits, de soudures défectueuses et de polarités correctes des composants sur un circuit imprimé assemblé avant de brancher l'alimentation pour la première fois.</w:t>
      </w:r>
    </w:p>
    <w:p w14:paraId="6453C36B" w14:textId="77777777" w:rsidR="00182B90" w:rsidRPr="00524AA2" w:rsidRDefault="00182B90" w:rsidP="00D62D0F">
      <w:pPr>
        <w:pStyle w:val="ListParagraph"/>
        <w:ind w:left="851" w:hanging="131"/>
        <w:rPr>
          <w:lang w:val="fr-FR"/>
        </w:rPr>
      </w:pPr>
    </w:p>
    <w:p w14:paraId="7C7CD581" w14:textId="77777777" w:rsidR="00182B90" w:rsidRPr="00524AA2" w:rsidRDefault="00182B90" w:rsidP="00182B90">
      <w:pPr>
        <w:pStyle w:val="ListParagraph"/>
        <w:rPr>
          <w:lang w:val="fr-FR"/>
        </w:rPr>
      </w:pPr>
    </w:p>
    <w:p w14:paraId="5C17BCCF" w14:textId="77777777" w:rsidR="00182B90" w:rsidRPr="00706A8C" w:rsidRDefault="00182B90" w:rsidP="00182B90">
      <w:pPr>
        <w:rPr>
          <w:b/>
          <w:bCs/>
          <w:sz w:val="28"/>
          <w:szCs w:val="28"/>
          <w:lang w:val="fr-FR"/>
        </w:rPr>
      </w:pPr>
    </w:p>
    <w:p w14:paraId="15B33049" w14:textId="77777777" w:rsidR="00182B90" w:rsidRPr="00524AA2" w:rsidRDefault="00182B90" w:rsidP="00D62D0F">
      <w:pPr>
        <w:pStyle w:val="ListParagraph"/>
        <w:ind w:left="0"/>
        <w:rPr>
          <w:b/>
          <w:bCs/>
          <w:sz w:val="28"/>
          <w:szCs w:val="28"/>
          <w:lang w:val="fr-FR"/>
        </w:rPr>
      </w:pPr>
      <w:r w:rsidRPr="00524AA2">
        <w:rPr>
          <w:b/>
          <w:bCs/>
          <w:sz w:val="28"/>
          <w:szCs w:val="28"/>
          <w:lang w:val="fr-FR"/>
        </w:rPr>
        <w:t>Soudure</w:t>
      </w:r>
    </w:p>
    <w:p w14:paraId="16502741" w14:textId="77777777" w:rsidR="00182B90" w:rsidRPr="00524AA2" w:rsidRDefault="00182B90" w:rsidP="00D62D0F">
      <w:pPr>
        <w:pStyle w:val="ListParagraph"/>
        <w:ind w:left="0"/>
        <w:rPr>
          <w:lang w:val="fr-FR"/>
        </w:rPr>
      </w:pPr>
      <w:r w:rsidRPr="00524AA2">
        <w:rPr>
          <w:lang w:val="fr-FR"/>
        </w:rPr>
        <w:t xml:space="preserve"> </w:t>
      </w:r>
    </w:p>
    <w:p w14:paraId="1BFEAE13" w14:textId="77777777" w:rsidR="00182B90" w:rsidRPr="00524AA2" w:rsidRDefault="00182B90" w:rsidP="00D62D0F">
      <w:pPr>
        <w:pStyle w:val="ListParagraph"/>
        <w:ind w:left="0"/>
        <w:rPr>
          <w:lang w:val="fr-FR"/>
        </w:rPr>
      </w:pPr>
      <w:r w:rsidRPr="00524AA2">
        <w:rPr>
          <w:lang w:val="fr-FR"/>
        </w:rPr>
        <w:t>J'ai appris :</w:t>
      </w:r>
    </w:p>
    <w:p w14:paraId="1468D0FE" w14:textId="77777777" w:rsidR="00182B90" w:rsidRPr="00524AA2" w:rsidRDefault="00182B90" w:rsidP="00182B90">
      <w:pPr>
        <w:pStyle w:val="ListParagraph"/>
        <w:rPr>
          <w:lang w:val="fr-FR"/>
        </w:rPr>
      </w:pPr>
    </w:p>
    <w:p w14:paraId="14265BB2" w14:textId="4B4767D0" w:rsidR="00182B90" w:rsidRDefault="00182B90" w:rsidP="00D62D0F">
      <w:pPr>
        <w:pStyle w:val="ListParagraph"/>
        <w:ind w:left="851" w:hanging="131"/>
        <w:rPr>
          <w:lang w:val="fr-FR"/>
        </w:rPr>
      </w:pPr>
      <w:r w:rsidRPr="00524AA2">
        <w:rPr>
          <w:lang w:val="fr-FR"/>
        </w:rPr>
        <w:t xml:space="preserve">- </w:t>
      </w:r>
      <w:r>
        <w:rPr>
          <w:lang w:val="fr-FR"/>
        </w:rPr>
        <w:t>q</w:t>
      </w:r>
      <w:r w:rsidRPr="00524AA2">
        <w:rPr>
          <w:lang w:val="fr-FR"/>
        </w:rPr>
        <w:t>ue la soudure est un mélange de métaux qui peut être fondu à haute température et utilisé pour réaliser des joints électriques entre les composants, les fils et les pistes en cuivre des circuits imprimés, etc. et qu'elle émet des fumées en raison du flux qu'elle contient</w:t>
      </w:r>
      <w:r>
        <w:rPr>
          <w:lang w:val="fr-FR"/>
        </w:rPr>
        <w:t> ;</w:t>
      </w:r>
    </w:p>
    <w:p w14:paraId="0D6675CD" w14:textId="77777777" w:rsidR="00D62D0F" w:rsidRPr="00524AA2" w:rsidRDefault="00D62D0F" w:rsidP="00D62D0F">
      <w:pPr>
        <w:pStyle w:val="ListParagraph"/>
        <w:ind w:left="851" w:hanging="131"/>
        <w:rPr>
          <w:lang w:val="fr-FR"/>
        </w:rPr>
      </w:pPr>
    </w:p>
    <w:p w14:paraId="1E9870B7" w14:textId="2EC1E7C8" w:rsidR="00182B90" w:rsidRDefault="00182B90" w:rsidP="00D62D0F">
      <w:pPr>
        <w:pStyle w:val="ListParagraph"/>
        <w:ind w:left="851" w:hanging="131"/>
        <w:rPr>
          <w:lang w:val="fr-FR"/>
        </w:rPr>
      </w:pPr>
      <w:r w:rsidRPr="00524AA2">
        <w:rPr>
          <w:lang w:val="fr-FR"/>
        </w:rPr>
        <w:t>- qu'un fer à souder est un appareil de chauffage électrique qui chauffe la panne à une température élevée. Dans ce projet, la température est de 350°C</w:t>
      </w:r>
      <w:r>
        <w:rPr>
          <w:lang w:val="fr-FR"/>
        </w:rPr>
        <w:t> ;</w:t>
      </w:r>
    </w:p>
    <w:p w14:paraId="5FE5A0DF" w14:textId="77777777" w:rsidR="00D62D0F" w:rsidRPr="00524AA2" w:rsidRDefault="00D62D0F" w:rsidP="00D62D0F">
      <w:pPr>
        <w:pStyle w:val="ListParagraph"/>
        <w:ind w:left="851" w:hanging="131"/>
        <w:rPr>
          <w:lang w:val="fr-FR"/>
        </w:rPr>
      </w:pPr>
    </w:p>
    <w:p w14:paraId="5928E708" w14:textId="07597437" w:rsidR="00182B90" w:rsidRDefault="00182B90" w:rsidP="00D62D0F">
      <w:pPr>
        <w:pStyle w:val="ListParagraph"/>
        <w:ind w:left="851" w:hanging="131"/>
        <w:rPr>
          <w:color w:val="FF0000"/>
          <w:lang w:val="fr-FR"/>
        </w:rPr>
      </w:pPr>
      <w:r w:rsidRPr="00524AA2">
        <w:rPr>
          <w:color w:val="FF0000"/>
          <w:lang w:val="fr-FR"/>
        </w:rPr>
        <w:t>- que la sécurité m'oblige à porter des lunettes de sécurité à tout moment, des gants de sécurité si nécessaire et que les fumées doivent être aspirées par l'extracteur de fumées</w:t>
      </w:r>
      <w:r>
        <w:rPr>
          <w:color w:val="FF0000"/>
          <w:lang w:val="fr-FR"/>
        </w:rPr>
        <w:t> ;</w:t>
      </w:r>
    </w:p>
    <w:p w14:paraId="0DCC165C" w14:textId="77777777" w:rsidR="00D62D0F" w:rsidRPr="00524AA2" w:rsidRDefault="00D62D0F" w:rsidP="00D62D0F">
      <w:pPr>
        <w:pStyle w:val="ListParagraph"/>
        <w:ind w:left="851" w:hanging="131"/>
        <w:rPr>
          <w:color w:val="FF0000"/>
          <w:lang w:val="fr-FR"/>
        </w:rPr>
      </w:pPr>
    </w:p>
    <w:p w14:paraId="113413D9" w14:textId="6982799F" w:rsidR="00182B90" w:rsidRDefault="00182B90" w:rsidP="00D62D0F">
      <w:pPr>
        <w:pStyle w:val="ListParagraph"/>
        <w:ind w:left="851" w:hanging="131"/>
        <w:rPr>
          <w:lang w:val="fr-FR"/>
        </w:rPr>
      </w:pPr>
      <w:r w:rsidRPr="00524AA2">
        <w:rPr>
          <w:lang w:val="fr-FR"/>
        </w:rPr>
        <w:t xml:space="preserve">- </w:t>
      </w:r>
      <w:r>
        <w:rPr>
          <w:lang w:val="fr-FR"/>
        </w:rPr>
        <w:t>q</w:t>
      </w:r>
      <w:r w:rsidRPr="00524AA2">
        <w:rPr>
          <w:lang w:val="fr-FR"/>
        </w:rPr>
        <w:t>ue la panne doit être maintenue propre en l'essuyant sur une éponge humide et en utilisant un filet en laiton pour la nettoyer</w:t>
      </w:r>
      <w:r>
        <w:rPr>
          <w:lang w:val="fr-FR"/>
        </w:rPr>
        <w:t> ;</w:t>
      </w:r>
    </w:p>
    <w:p w14:paraId="4D80BD6D" w14:textId="77777777" w:rsidR="00D62D0F" w:rsidRPr="00524AA2" w:rsidRDefault="00D62D0F" w:rsidP="00D62D0F">
      <w:pPr>
        <w:pStyle w:val="ListParagraph"/>
        <w:ind w:left="851" w:hanging="131"/>
        <w:rPr>
          <w:lang w:val="fr-FR"/>
        </w:rPr>
      </w:pPr>
    </w:p>
    <w:p w14:paraId="15EA1B90" w14:textId="5EEFD151" w:rsidR="00182B90" w:rsidRDefault="00182B90" w:rsidP="00D62D0F">
      <w:pPr>
        <w:pStyle w:val="ListParagraph"/>
        <w:ind w:left="851" w:hanging="131"/>
        <w:rPr>
          <w:lang w:val="fr-FR"/>
        </w:rPr>
      </w:pPr>
      <w:r w:rsidRPr="00524AA2">
        <w:rPr>
          <w:lang w:val="fr-FR"/>
        </w:rPr>
        <w:t xml:space="preserve">- </w:t>
      </w:r>
      <w:r>
        <w:rPr>
          <w:lang w:val="fr-FR"/>
        </w:rPr>
        <w:t>q</w:t>
      </w:r>
      <w:r w:rsidRPr="00524AA2">
        <w:rPr>
          <w:lang w:val="fr-FR"/>
        </w:rPr>
        <w:t>ue la panne doit être étamée avec de la soudure</w:t>
      </w:r>
      <w:r>
        <w:rPr>
          <w:lang w:val="fr-FR"/>
        </w:rPr>
        <w:t> ;</w:t>
      </w:r>
    </w:p>
    <w:p w14:paraId="313DFEA6" w14:textId="77777777" w:rsidR="00D62D0F" w:rsidRPr="00524AA2" w:rsidRDefault="00D62D0F" w:rsidP="00D62D0F">
      <w:pPr>
        <w:pStyle w:val="ListParagraph"/>
        <w:ind w:left="851" w:hanging="131"/>
        <w:rPr>
          <w:lang w:val="fr-FR"/>
        </w:rPr>
      </w:pPr>
    </w:p>
    <w:p w14:paraId="513031D6" w14:textId="325EE133" w:rsidR="00182B90" w:rsidRDefault="00182B90" w:rsidP="00D62D0F">
      <w:pPr>
        <w:pStyle w:val="ListParagraph"/>
        <w:ind w:left="851" w:hanging="131"/>
        <w:rPr>
          <w:lang w:val="fr-FR"/>
        </w:rPr>
      </w:pPr>
      <w:r w:rsidRPr="00524AA2">
        <w:rPr>
          <w:lang w:val="fr-FR"/>
        </w:rPr>
        <w:t>- qu'un joint soudé est réalisé en chauffant les deux fils ou un fil et une piste en cuivre et en poussant la soudure dans le joint et que ceux-ci doivent être propres (ou être nettoyés) avant de réaliser le joint</w:t>
      </w:r>
      <w:r>
        <w:rPr>
          <w:lang w:val="fr-FR"/>
        </w:rPr>
        <w:t> ;</w:t>
      </w:r>
    </w:p>
    <w:p w14:paraId="7CF23285" w14:textId="77777777" w:rsidR="00D62D0F" w:rsidRPr="00524AA2" w:rsidRDefault="00D62D0F" w:rsidP="00D62D0F">
      <w:pPr>
        <w:pStyle w:val="ListParagraph"/>
        <w:ind w:left="851" w:hanging="131"/>
        <w:rPr>
          <w:lang w:val="fr-FR"/>
        </w:rPr>
      </w:pPr>
    </w:p>
    <w:p w14:paraId="40F4C65E" w14:textId="72892614" w:rsidR="00182B90" w:rsidRDefault="00182B90" w:rsidP="00D62D0F">
      <w:pPr>
        <w:pStyle w:val="ListParagraph"/>
        <w:ind w:left="851" w:hanging="131"/>
        <w:rPr>
          <w:lang w:val="fr-FR"/>
        </w:rPr>
      </w:pPr>
      <w:r w:rsidRPr="00524AA2">
        <w:rPr>
          <w:lang w:val="fr-FR"/>
        </w:rPr>
        <w:t xml:space="preserve">- </w:t>
      </w:r>
      <w:r>
        <w:rPr>
          <w:lang w:val="fr-FR"/>
        </w:rPr>
        <w:t>q</w:t>
      </w:r>
      <w:r w:rsidRPr="00524AA2">
        <w:rPr>
          <w:lang w:val="fr-FR"/>
        </w:rPr>
        <w:t xml:space="preserve">ue trop ou pas assez de soudure, ou le fait de déplacer le joint alors que la soudure est liquide, donne un mauvais joint qui peut provoquer un court-circuit, un joint incomplet qui ne conduit pas l'électricité ou un joint </w:t>
      </w:r>
      <w:r>
        <w:rPr>
          <w:lang w:val="fr-FR"/>
        </w:rPr>
        <w:t>&lt;&lt;</w:t>
      </w:r>
      <w:r w:rsidRPr="00524AA2">
        <w:rPr>
          <w:lang w:val="fr-FR"/>
        </w:rPr>
        <w:t>sec</w:t>
      </w:r>
      <w:r>
        <w:rPr>
          <w:lang w:val="fr-FR"/>
        </w:rPr>
        <w:t>&gt;&gt;</w:t>
      </w:r>
      <w:r w:rsidRPr="00524AA2">
        <w:rPr>
          <w:lang w:val="fr-FR"/>
        </w:rPr>
        <w:t xml:space="preserve"> qui ne conduit pas l'électricité</w:t>
      </w:r>
      <w:r>
        <w:rPr>
          <w:lang w:val="fr-FR"/>
        </w:rPr>
        <w:t> ;</w:t>
      </w:r>
    </w:p>
    <w:p w14:paraId="1286C095" w14:textId="77777777" w:rsidR="00D62D0F" w:rsidRPr="00524AA2" w:rsidRDefault="00D62D0F" w:rsidP="00D62D0F">
      <w:pPr>
        <w:pStyle w:val="ListParagraph"/>
        <w:ind w:left="851" w:hanging="131"/>
        <w:rPr>
          <w:lang w:val="fr-FR"/>
        </w:rPr>
      </w:pPr>
    </w:p>
    <w:p w14:paraId="096AE602" w14:textId="3EBAED91" w:rsidR="00182B90" w:rsidRDefault="00182B90" w:rsidP="00D62D0F">
      <w:pPr>
        <w:pStyle w:val="ListParagraph"/>
        <w:ind w:left="851" w:hanging="131"/>
        <w:rPr>
          <w:lang w:val="fr-FR"/>
        </w:rPr>
      </w:pPr>
      <w:r w:rsidRPr="00524AA2">
        <w:rPr>
          <w:lang w:val="fr-FR"/>
        </w:rPr>
        <w:t xml:space="preserve">- </w:t>
      </w:r>
      <w:r>
        <w:rPr>
          <w:lang w:val="fr-FR"/>
        </w:rPr>
        <w:t>c</w:t>
      </w:r>
      <w:r w:rsidRPr="00524AA2">
        <w:rPr>
          <w:lang w:val="fr-FR"/>
        </w:rPr>
        <w:t>omment dénuder un fil à l'aide d'une pince à dénuder et comment tordre ensemble des fils multibrins avant de les étamer.</w:t>
      </w:r>
    </w:p>
    <w:p w14:paraId="2438ACC4" w14:textId="2D48B3EB" w:rsidR="00932A52" w:rsidRDefault="00932A52" w:rsidP="00D62D0F">
      <w:pPr>
        <w:pStyle w:val="ListParagraph"/>
        <w:ind w:left="851" w:hanging="131"/>
        <w:rPr>
          <w:lang w:val="fr-FR"/>
        </w:rPr>
      </w:pPr>
    </w:p>
    <w:p w14:paraId="592B1A9B" w14:textId="1380B055" w:rsidR="00932A52" w:rsidRDefault="00DC5952" w:rsidP="00932A52">
      <w:pPr>
        <w:pStyle w:val="ListParagraph"/>
        <w:ind w:left="851" w:hanging="131"/>
        <w:jc w:val="center"/>
        <w:rPr>
          <w:lang w:val="fr-FR"/>
        </w:rPr>
      </w:pPr>
      <w:r>
        <w:rPr>
          <w:noProof/>
          <w:lang w:val="fr-FR"/>
        </w:rPr>
        <w:lastRenderedPageBreak/>
        <w:drawing>
          <wp:inline distT="0" distB="0" distL="0" distR="0" wp14:anchorId="478E3E16" wp14:editId="3207975A">
            <wp:extent cx="5045710" cy="3784562"/>
            <wp:effectExtent l="0" t="0" r="0" b="635"/>
            <wp:docPr id="16" name="Picture 16" descr="A group of people working on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working on a table&#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2896" cy="3804953"/>
                    </a:xfrm>
                    <a:prstGeom prst="rect">
                      <a:avLst/>
                    </a:prstGeom>
                    <a:noFill/>
                    <a:ln>
                      <a:noFill/>
                    </a:ln>
                  </pic:spPr>
                </pic:pic>
              </a:graphicData>
            </a:graphic>
          </wp:inline>
        </w:drawing>
      </w:r>
    </w:p>
    <w:p w14:paraId="1C61871E" w14:textId="59D95DE4" w:rsidR="00932A52" w:rsidRDefault="00932A52" w:rsidP="00932A52">
      <w:pPr>
        <w:pStyle w:val="ListParagraph"/>
        <w:ind w:left="851" w:hanging="131"/>
        <w:jc w:val="center"/>
        <w:rPr>
          <w:lang w:val="fr-FR"/>
        </w:rPr>
      </w:pPr>
    </w:p>
    <w:p w14:paraId="02F3EB7E" w14:textId="629DF752" w:rsidR="00DC5952" w:rsidRDefault="00DC5952" w:rsidP="00932A52">
      <w:pPr>
        <w:pStyle w:val="ListParagraph"/>
        <w:ind w:left="851" w:hanging="131"/>
        <w:jc w:val="center"/>
        <w:rPr>
          <w:lang w:val="fr-FR"/>
        </w:rPr>
      </w:pPr>
    </w:p>
    <w:p w14:paraId="6125E79F" w14:textId="07C3EECB" w:rsidR="00DC5952" w:rsidRDefault="00DC5952" w:rsidP="00932A52">
      <w:pPr>
        <w:pStyle w:val="ListParagraph"/>
        <w:ind w:left="851" w:hanging="131"/>
        <w:jc w:val="center"/>
        <w:rPr>
          <w:lang w:val="fr-FR"/>
        </w:rPr>
      </w:pPr>
      <w:r>
        <w:rPr>
          <w:noProof/>
          <w:lang w:val="fr-FR"/>
        </w:rPr>
        <w:drawing>
          <wp:inline distT="0" distB="0" distL="0" distR="0" wp14:anchorId="23638CCE" wp14:editId="771EF3B9">
            <wp:extent cx="5011897" cy="3759200"/>
            <wp:effectExtent l="0" t="0" r="5080" b="0"/>
            <wp:docPr id="17" name="Picture 17" descr="A group of women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women in a classroom&#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4458" cy="3783623"/>
                    </a:xfrm>
                    <a:prstGeom prst="rect">
                      <a:avLst/>
                    </a:prstGeom>
                    <a:noFill/>
                    <a:ln>
                      <a:noFill/>
                    </a:ln>
                  </pic:spPr>
                </pic:pic>
              </a:graphicData>
            </a:graphic>
          </wp:inline>
        </w:drawing>
      </w:r>
    </w:p>
    <w:p w14:paraId="02AC9932" w14:textId="327DD687" w:rsidR="00700B6A" w:rsidRDefault="00700B6A" w:rsidP="00932A52">
      <w:pPr>
        <w:pStyle w:val="ListParagraph"/>
        <w:ind w:left="851" w:hanging="131"/>
        <w:jc w:val="center"/>
        <w:rPr>
          <w:lang w:val="fr-FR"/>
        </w:rPr>
      </w:pPr>
    </w:p>
    <w:p w14:paraId="209BB7D6" w14:textId="10E85F77" w:rsidR="00700B6A" w:rsidRDefault="00700B6A" w:rsidP="00932A52">
      <w:pPr>
        <w:pStyle w:val="ListParagraph"/>
        <w:ind w:left="851" w:hanging="131"/>
        <w:jc w:val="center"/>
        <w:rPr>
          <w:lang w:val="fr-FR"/>
        </w:rPr>
      </w:pPr>
    </w:p>
    <w:p w14:paraId="3DA32016" w14:textId="29FAFBBF" w:rsidR="00700B6A" w:rsidRDefault="00700B6A" w:rsidP="00932A52">
      <w:pPr>
        <w:pStyle w:val="ListParagraph"/>
        <w:ind w:left="851" w:hanging="131"/>
        <w:jc w:val="center"/>
        <w:rPr>
          <w:lang w:val="fr-FR"/>
        </w:rPr>
      </w:pPr>
      <w:r>
        <w:rPr>
          <w:noProof/>
          <w:lang w:val="fr-FR"/>
        </w:rPr>
        <w:lastRenderedPageBreak/>
        <w:drawing>
          <wp:inline distT="0" distB="0" distL="0" distR="0" wp14:anchorId="23170DBB" wp14:editId="67372AF3">
            <wp:extent cx="5325110" cy="3994127"/>
            <wp:effectExtent l="0" t="0" r="0" b="0"/>
            <wp:docPr id="18" name="Picture 18" descr="A group of people stand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tanding around a table&#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4480" cy="4008655"/>
                    </a:xfrm>
                    <a:prstGeom prst="rect">
                      <a:avLst/>
                    </a:prstGeom>
                    <a:noFill/>
                    <a:ln>
                      <a:noFill/>
                    </a:ln>
                  </pic:spPr>
                </pic:pic>
              </a:graphicData>
            </a:graphic>
          </wp:inline>
        </w:drawing>
      </w:r>
    </w:p>
    <w:p w14:paraId="1C98A1B6" w14:textId="268075FF" w:rsidR="00700B6A" w:rsidRDefault="00700B6A" w:rsidP="00932A52">
      <w:pPr>
        <w:pStyle w:val="ListParagraph"/>
        <w:ind w:left="851" w:hanging="131"/>
        <w:jc w:val="center"/>
        <w:rPr>
          <w:lang w:val="fr-FR"/>
        </w:rPr>
      </w:pPr>
    </w:p>
    <w:p w14:paraId="293B77ED" w14:textId="77777777" w:rsidR="00700B6A" w:rsidRDefault="00700B6A" w:rsidP="00932A52">
      <w:pPr>
        <w:pStyle w:val="ListParagraph"/>
        <w:ind w:left="851" w:hanging="131"/>
        <w:jc w:val="center"/>
        <w:rPr>
          <w:lang w:val="fr-FR"/>
        </w:rPr>
      </w:pPr>
    </w:p>
    <w:p w14:paraId="0234E455" w14:textId="4A778ECF" w:rsidR="00932A52" w:rsidRDefault="00DC5952" w:rsidP="00932A52">
      <w:pPr>
        <w:pStyle w:val="ListParagraph"/>
        <w:ind w:left="851" w:hanging="131"/>
        <w:jc w:val="center"/>
        <w:rPr>
          <w:lang w:val="fr-FR"/>
        </w:rPr>
      </w:pPr>
      <w:r>
        <w:rPr>
          <w:noProof/>
          <w:lang w:val="fr-FR"/>
        </w:rPr>
        <w:drawing>
          <wp:inline distT="0" distB="0" distL="0" distR="0" wp14:anchorId="5B60F335" wp14:editId="165D3EEA">
            <wp:extent cx="3098641" cy="4131522"/>
            <wp:effectExtent l="0" t="0" r="635" b="0"/>
            <wp:docPr id="12" name="Picture 12" descr="A picture containing indoor, furniture, wall,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indoor, furniture, wall, desk&#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5144" cy="4153525"/>
                    </a:xfrm>
                    <a:prstGeom prst="rect">
                      <a:avLst/>
                    </a:prstGeom>
                    <a:noFill/>
                    <a:ln>
                      <a:noFill/>
                    </a:ln>
                  </pic:spPr>
                </pic:pic>
              </a:graphicData>
            </a:graphic>
          </wp:inline>
        </w:drawing>
      </w:r>
    </w:p>
    <w:p w14:paraId="1D5CCCCE" w14:textId="77777777" w:rsidR="00700B6A" w:rsidRDefault="00700B6A" w:rsidP="00D62D0F">
      <w:pPr>
        <w:pStyle w:val="ListParagraph"/>
        <w:ind w:left="0"/>
        <w:rPr>
          <w:lang w:val="fr-FR"/>
        </w:rPr>
      </w:pPr>
    </w:p>
    <w:p w14:paraId="371DBF3D" w14:textId="45064A4A" w:rsidR="00182B90" w:rsidRPr="00524AA2" w:rsidRDefault="00182B90" w:rsidP="00D62D0F">
      <w:pPr>
        <w:pStyle w:val="ListParagraph"/>
        <w:ind w:left="0"/>
        <w:rPr>
          <w:b/>
          <w:bCs/>
          <w:sz w:val="28"/>
          <w:szCs w:val="28"/>
          <w:lang w:val="fr-FR"/>
        </w:rPr>
      </w:pPr>
      <w:r w:rsidRPr="00524AA2">
        <w:rPr>
          <w:b/>
          <w:bCs/>
          <w:sz w:val="28"/>
          <w:szCs w:val="28"/>
          <w:lang w:val="fr-FR"/>
        </w:rPr>
        <w:lastRenderedPageBreak/>
        <w:t>Découpeur / graveur laser</w:t>
      </w:r>
    </w:p>
    <w:p w14:paraId="0B3E59BC" w14:textId="525D271F" w:rsidR="00182B90" w:rsidRDefault="00182B90" w:rsidP="00D62D0F">
      <w:pPr>
        <w:pStyle w:val="ListParagraph"/>
        <w:ind w:left="0"/>
        <w:rPr>
          <w:lang w:val="fr-FR"/>
        </w:rPr>
      </w:pPr>
    </w:p>
    <w:p w14:paraId="5AB2BE2E" w14:textId="4F7E60DE" w:rsidR="00D52817" w:rsidRPr="00524AA2" w:rsidRDefault="00D52817" w:rsidP="00D52817">
      <w:pPr>
        <w:pStyle w:val="ListParagraph"/>
        <w:ind w:left="0"/>
        <w:jc w:val="center"/>
        <w:rPr>
          <w:lang w:val="fr-FR"/>
        </w:rPr>
      </w:pPr>
    </w:p>
    <w:p w14:paraId="72053B37" w14:textId="77777777" w:rsidR="00182B90" w:rsidRPr="00524AA2" w:rsidRDefault="00182B90" w:rsidP="00D62D0F">
      <w:pPr>
        <w:pStyle w:val="ListParagraph"/>
        <w:ind w:left="0"/>
        <w:rPr>
          <w:lang w:val="fr-FR"/>
        </w:rPr>
      </w:pPr>
      <w:r w:rsidRPr="00524AA2">
        <w:rPr>
          <w:lang w:val="fr-FR"/>
        </w:rPr>
        <w:t>J'ai appris :</w:t>
      </w:r>
    </w:p>
    <w:p w14:paraId="4DBD967B" w14:textId="77777777" w:rsidR="00182B90" w:rsidRPr="00524AA2" w:rsidRDefault="00182B90" w:rsidP="00D62D0F">
      <w:pPr>
        <w:pStyle w:val="ListParagraph"/>
        <w:ind w:left="0"/>
        <w:rPr>
          <w:lang w:val="fr-FR"/>
        </w:rPr>
      </w:pPr>
    </w:p>
    <w:p w14:paraId="7D42BCEE" w14:textId="5696DC95" w:rsidR="00182B90" w:rsidRDefault="00182B90" w:rsidP="00D62D0F">
      <w:pPr>
        <w:pStyle w:val="ListParagraph"/>
        <w:ind w:left="851" w:hanging="142"/>
        <w:rPr>
          <w:lang w:val="fr-FR"/>
        </w:rPr>
      </w:pPr>
      <w:r w:rsidRPr="00524AA2">
        <w:rPr>
          <w:lang w:val="fr-FR"/>
        </w:rPr>
        <w:t xml:space="preserve">- </w:t>
      </w:r>
      <w:r>
        <w:rPr>
          <w:lang w:val="fr-FR"/>
        </w:rPr>
        <w:t>q</w:t>
      </w:r>
      <w:r w:rsidRPr="00524AA2">
        <w:rPr>
          <w:lang w:val="fr-FR"/>
        </w:rPr>
        <w:t>u'un laser peut couper et graver des matériaux tels que le médium, le bois et le plastique</w:t>
      </w:r>
      <w:r>
        <w:rPr>
          <w:lang w:val="fr-FR"/>
        </w:rPr>
        <w:t> ;</w:t>
      </w:r>
    </w:p>
    <w:p w14:paraId="749932C4" w14:textId="77777777" w:rsidR="00D62D0F" w:rsidRPr="00524AA2" w:rsidRDefault="00D62D0F" w:rsidP="00D62D0F">
      <w:pPr>
        <w:pStyle w:val="ListParagraph"/>
        <w:ind w:left="851" w:hanging="142"/>
        <w:rPr>
          <w:lang w:val="fr-FR"/>
        </w:rPr>
      </w:pPr>
    </w:p>
    <w:p w14:paraId="0456E4E9" w14:textId="343D85F6" w:rsidR="00182B90" w:rsidRDefault="00182B90" w:rsidP="00D62D0F">
      <w:pPr>
        <w:pStyle w:val="ListParagraph"/>
        <w:ind w:left="851" w:hanging="142"/>
        <w:rPr>
          <w:lang w:val="fr-FR"/>
        </w:rPr>
      </w:pPr>
      <w:r w:rsidRPr="00524AA2">
        <w:rPr>
          <w:lang w:val="fr-FR"/>
        </w:rPr>
        <w:t xml:space="preserve">- </w:t>
      </w:r>
      <w:r>
        <w:rPr>
          <w:lang w:val="fr-FR"/>
        </w:rPr>
        <w:t>q</w:t>
      </w:r>
      <w:r w:rsidRPr="00524AA2">
        <w:rPr>
          <w:lang w:val="fr-FR"/>
        </w:rPr>
        <w:t>ue le laser doit être focalisé en étant placé à la bonne distance du matériau à découper ou à graver</w:t>
      </w:r>
      <w:r>
        <w:rPr>
          <w:lang w:val="fr-FR"/>
        </w:rPr>
        <w:t> ;</w:t>
      </w:r>
    </w:p>
    <w:p w14:paraId="3748F27A" w14:textId="77777777" w:rsidR="00D62D0F" w:rsidRPr="00524AA2" w:rsidRDefault="00D62D0F" w:rsidP="00D62D0F">
      <w:pPr>
        <w:pStyle w:val="ListParagraph"/>
        <w:ind w:left="851" w:hanging="142"/>
        <w:rPr>
          <w:lang w:val="fr-FR"/>
        </w:rPr>
      </w:pPr>
    </w:p>
    <w:p w14:paraId="1498683C" w14:textId="048B106F" w:rsidR="00182B90" w:rsidRDefault="00182B90" w:rsidP="00D62D0F">
      <w:pPr>
        <w:pStyle w:val="ListParagraph"/>
        <w:ind w:left="851" w:hanging="142"/>
        <w:rPr>
          <w:lang w:val="fr-FR"/>
        </w:rPr>
      </w:pPr>
      <w:r w:rsidRPr="00524AA2">
        <w:rPr>
          <w:lang w:val="fr-FR"/>
        </w:rPr>
        <w:t>- que le laser se déplace dans deux directions perpendiculaires l'une à l'autre (axe X et axe Y)</w:t>
      </w:r>
      <w:r>
        <w:rPr>
          <w:lang w:val="fr-FR"/>
        </w:rPr>
        <w:t> ;</w:t>
      </w:r>
    </w:p>
    <w:p w14:paraId="66022B31" w14:textId="77777777" w:rsidR="00D62D0F" w:rsidRPr="00524AA2" w:rsidRDefault="00D62D0F" w:rsidP="00D62D0F">
      <w:pPr>
        <w:pStyle w:val="ListParagraph"/>
        <w:ind w:left="851" w:hanging="142"/>
        <w:rPr>
          <w:lang w:val="fr-FR"/>
        </w:rPr>
      </w:pPr>
    </w:p>
    <w:p w14:paraId="35E37201" w14:textId="7C3FF1D4" w:rsidR="00182B90" w:rsidRDefault="00182B90" w:rsidP="00D62D0F">
      <w:pPr>
        <w:pStyle w:val="ListParagraph"/>
        <w:ind w:left="851" w:hanging="142"/>
        <w:rPr>
          <w:lang w:val="fr-FR"/>
        </w:rPr>
      </w:pPr>
      <w:r w:rsidRPr="00524AA2">
        <w:rPr>
          <w:lang w:val="fr-FR"/>
        </w:rPr>
        <w:t xml:space="preserve">- Le mouvement du laser est contrôlé par un programme informatique tel que </w:t>
      </w:r>
      <w:proofErr w:type="spellStart"/>
      <w:r w:rsidRPr="00524AA2">
        <w:rPr>
          <w:lang w:val="fr-FR"/>
        </w:rPr>
        <w:t>LaserCad</w:t>
      </w:r>
      <w:proofErr w:type="spellEnd"/>
      <w:r w:rsidRPr="00524AA2">
        <w:rPr>
          <w:lang w:val="fr-FR"/>
        </w:rPr>
        <w:t xml:space="preserve"> ou </w:t>
      </w:r>
      <w:proofErr w:type="spellStart"/>
      <w:r w:rsidRPr="00524AA2">
        <w:rPr>
          <w:lang w:val="fr-FR"/>
        </w:rPr>
        <w:t>LightBurn</w:t>
      </w:r>
      <w:proofErr w:type="spellEnd"/>
      <w:r w:rsidRPr="00524AA2">
        <w:rPr>
          <w:lang w:val="fr-FR"/>
        </w:rPr>
        <w:t xml:space="preserve"> pour découper et/ou graver les formes souhaitées</w:t>
      </w:r>
      <w:r>
        <w:rPr>
          <w:lang w:val="fr-FR"/>
        </w:rPr>
        <w:t> ;</w:t>
      </w:r>
    </w:p>
    <w:p w14:paraId="3C2D5BF6" w14:textId="77777777" w:rsidR="00D62D0F" w:rsidRPr="00524AA2" w:rsidRDefault="00D62D0F" w:rsidP="00D62D0F">
      <w:pPr>
        <w:pStyle w:val="ListParagraph"/>
        <w:ind w:left="851" w:hanging="142"/>
        <w:rPr>
          <w:lang w:val="fr-FR"/>
        </w:rPr>
      </w:pPr>
    </w:p>
    <w:p w14:paraId="719970A5" w14:textId="77777777" w:rsidR="00182B90" w:rsidRPr="00524AA2" w:rsidRDefault="00182B90" w:rsidP="00D62D0F">
      <w:pPr>
        <w:pStyle w:val="ListParagraph"/>
        <w:ind w:left="851" w:hanging="142"/>
        <w:rPr>
          <w:color w:val="FF0000"/>
          <w:lang w:val="fr-FR"/>
        </w:rPr>
      </w:pPr>
      <w:r w:rsidRPr="00524AA2">
        <w:rPr>
          <w:color w:val="FF0000"/>
          <w:lang w:val="fr-FR"/>
        </w:rPr>
        <w:t>- que, pour des raisons de sécurité, je ne dois pas regarder le laser lorsqu'il fonctionne, à moins de porter des lunettes de sécurité spécialement conçues pour la machine, que je ne dois pas essayer de toucher le faisceau et que les fumées émises par la machine pendant la découpe ou la gravure peuvent être toxiques et nécessitent une extraction et une filtration spéciales.</w:t>
      </w:r>
    </w:p>
    <w:p w14:paraId="26835371" w14:textId="77777777" w:rsidR="00182B90" w:rsidRDefault="00182B90" w:rsidP="00182B90">
      <w:pPr>
        <w:rPr>
          <w:b/>
          <w:bCs/>
          <w:sz w:val="28"/>
          <w:szCs w:val="28"/>
          <w:lang w:val="fr-FR"/>
        </w:rPr>
      </w:pPr>
    </w:p>
    <w:p w14:paraId="7AAA187F" w14:textId="3E570B13" w:rsidR="00D62D0F" w:rsidRDefault="00D52817" w:rsidP="00D52817">
      <w:pPr>
        <w:ind w:left="709"/>
        <w:jc w:val="center"/>
        <w:rPr>
          <w:b/>
          <w:bCs/>
          <w:sz w:val="28"/>
          <w:szCs w:val="28"/>
          <w:lang w:val="fr-FR"/>
        </w:rPr>
      </w:pPr>
      <w:r>
        <w:rPr>
          <w:noProof/>
          <w:lang w:val="fr-FR"/>
        </w:rPr>
        <w:drawing>
          <wp:inline distT="0" distB="0" distL="0" distR="0" wp14:anchorId="2C50BD5B" wp14:editId="307D23A7">
            <wp:extent cx="4461510" cy="3346380"/>
            <wp:effectExtent l="0" t="0" r="0" b="0"/>
            <wp:docPr id="3" name="Picture 3" descr="A picture containing stairs,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tairs, indoo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6392" cy="3372543"/>
                    </a:xfrm>
                    <a:prstGeom prst="rect">
                      <a:avLst/>
                    </a:prstGeom>
                    <a:noFill/>
                    <a:ln>
                      <a:noFill/>
                    </a:ln>
                  </pic:spPr>
                </pic:pic>
              </a:graphicData>
            </a:graphic>
          </wp:inline>
        </w:drawing>
      </w:r>
    </w:p>
    <w:p w14:paraId="30CCBC24" w14:textId="77777777" w:rsidR="00D52817" w:rsidRDefault="00D52817" w:rsidP="00D62D0F">
      <w:pPr>
        <w:rPr>
          <w:b/>
          <w:bCs/>
          <w:sz w:val="28"/>
          <w:szCs w:val="28"/>
          <w:lang w:val="fr-FR"/>
        </w:rPr>
      </w:pPr>
    </w:p>
    <w:p w14:paraId="6EB7E6AB" w14:textId="77777777" w:rsidR="00932A52" w:rsidRDefault="00932A52" w:rsidP="00D62D0F">
      <w:pPr>
        <w:rPr>
          <w:b/>
          <w:bCs/>
          <w:sz w:val="28"/>
          <w:szCs w:val="28"/>
          <w:lang w:val="fr-FR"/>
        </w:rPr>
      </w:pPr>
    </w:p>
    <w:p w14:paraId="7F134EEA" w14:textId="77777777" w:rsidR="00932A52" w:rsidRDefault="00932A52" w:rsidP="00D62D0F">
      <w:pPr>
        <w:rPr>
          <w:b/>
          <w:bCs/>
          <w:sz w:val="28"/>
          <w:szCs w:val="28"/>
          <w:lang w:val="fr-FR"/>
        </w:rPr>
      </w:pPr>
    </w:p>
    <w:p w14:paraId="1724E64D" w14:textId="201920FD" w:rsidR="00182B90" w:rsidRPr="003F7148" w:rsidRDefault="00182B90" w:rsidP="00D62D0F">
      <w:pPr>
        <w:rPr>
          <w:b/>
          <w:bCs/>
          <w:sz w:val="28"/>
          <w:szCs w:val="28"/>
          <w:lang w:val="fr-FR"/>
        </w:rPr>
      </w:pPr>
      <w:r w:rsidRPr="003F7148">
        <w:rPr>
          <w:b/>
          <w:bCs/>
          <w:sz w:val="28"/>
          <w:szCs w:val="28"/>
          <w:lang w:val="fr-FR"/>
        </w:rPr>
        <w:t xml:space="preserve">Boîte </w:t>
      </w:r>
    </w:p>
    <w:p w14:paraId="7DA3E00D" w14:textId="77777777" w:rsidR="00182B90" w:rsidRPr="003F7148" w:rsidRDefault="00182B90" w:rsidP="00D62D0F">
      <w:pPr>
        <w:rPr>
          <w:b/>
          <w:bCs/>
          <w:sz w:val="28"/>
          <w:szCs w:val="28"/>
          <w:lang w:val="fr-FR"/>
        </w:rPr>
      </w:pPr>
    </w:p>
    <w:p w14:paraId="12D748E3" w14:textId="77777777" w:rsidR="00182B90" w:rsidRPr="003F7148" w:rsidRDefault="00182B90" w:rsidP="00D62D0F">
      <w:pPr>
        <w:rPr>
          <w:lang w:val="fr-FR"/>
        </w:rPr>
      </w:pPr>
      <w:r w:rsidRPr="003F7148">
        <w:rPr>
          <w:lang w:val="fr-FR"/>
        </w:rPr>
        <w:lastRenderedPageBreak/>
        <w:t>J'ai appris :</w:t>
      </w:r>
    </w:p>
    <w:p w14:paraId="6813F12C" w14:textId="77777777" w:rsidR="00182B90" w:rsidRPr="003F7148" w:rsidRDefault="00182B90" w:rsidP="00182B90">
      <w:pPr>
        <w:ind w:left="709"/>
        <w:rPr>
          <w:lang w:val="fr-FR"/>
        </w:rPr>
      </w:pPr>
    </w:p>
    <w:p w14:paraId="6018147A" w14:textId="6A7ABAF1" w:rsidR="00182B90" w:rsidRDefault="00182B90" w:rsidP="00D52817">
      <w:pPr>
        <w:ind w:left="851" w:hanging="142"/>
        <w:rPr>
          <w:lang w:val="fr-FR"/>
        </w:rPr>
      </w:pPr>
      <w:r w:rsidRPr="003F7148">
        <w:rPr>
          <w:lang w:val="fr-FR"/>
        </w:rPr>
        <w:t>- Qu'une boîte peut être conçue avec des joints à friction emboîtables, de sorte que la colle n'est pas nécessaire pour la maintenir ensemble</w:t>
      </w:r>
      <w:r>
        <w:rPr>
          <w:lang w:val="fr-FR"/>
        </w:rPr>
        <w:t> ;</w:t>
      </w:r>
    </w:p>
    <w:p w14:paraId="0162A4AB" w14:textId="77777777" w:rsidR="00D62D0F" w:rsidRPr="003F7148" w:rsidRDefault="00D62D0F" w:rsidP="00D52817">
      <w:pPr>
        <w:ind w:left="851" w:hanging="142"/>
        <w:rPr>
          <w:lang w:val="fr-FR"/>
        </w:rPr>
      </w:pPr>
    </w:p>
    <w:p w14:paraId="6D5BD097" w14:textId="77777777" w:rsidR="00D62D0F" w:rsidRDefault="00182B90" w:rsidP="00D52817">
      <w:pPr>
        <w:ind w:left="851" w:hanging="142"/>
        <w:rPr>
          <w:lang w:val="fr-FR"/>
        </w:rPr>
      </w:pPr>
      <w:r w:rsidRPr="003F7148">
        <w:rPr>
          <w:lang w:val="fr-FR"/>
        </w:rPr>
        <w:t>- Qu'une boîte peut être conçue avec des panneaux amovibles pour permettre l'accès à l'intérieur et que ces panneaux peuvent être maintenus en place sans utiliser de ferrures ou d'aimants</w:t>
      </w:r>
      <w:r>
        <w:rPr>
          <w:lang w:val="fr-FR"/>
        </w:rPr>
        <w:t> ;</w:t>
      </w:r>
    </w:p>
    <w:p w14:paraId="16D670F4" w14:textId="4053E3ED" w:rsidR="00182B90" w:rsidRPr="003F7148" w:rsidRDefault="00182B90" w:rsidP="00D52817">
      <w:pPr>
        <w:ind w:left="851" w:hanging="142"/>
        <w:rPr>
          <w:lang w:val="fr-FR"/>
        </w:rPr>
      </w:pPr>
      <w:r w:rsidRPr="003F7148">
        <w:rPr>
          <w:lang w:val="fr-FR"/>
        </w:rPr>
        <w:t xml:space="preserve">  </w:t>
      </w:r>
    </w:p>
    <w:p w14:paraId="3BB7F1F2" w14:textId="765E1FD2" w:rsidR="00182B90" w:rsidRDefault="00182B90" w:rsidP="00D52817">
      <w:pPr>
        <w:ind w:left="851" w:hanging="142"/>
        <w:rPr>
          <w:lang w:val="fr-FR"/>
        </w:rPr>
      </w:pPr>
      <w:r w:rsidRPr="003F7148">
        <w:rPr>
          <w:lang w:val="fr-FR"/>
        </w:rPr>
        <w:t>- L'ordre dans lequel les pièces de la boîte sont assemblées est important - certaines doivent être mises en place avant d'autres</w:t>
      </w:r>
      <w:r>
        <w:rPr>
          <w:lang w:val="fr-FR"/>
        </w:rPr>
        <w:t> ;</w:t>
      </w:r>
    </w:p>
    <w:p w14:paraId="13F7BBF2" w14:textId="77777777" w:rsidR="00D62D0F" w:rsidRPr="003F7148" w:rsidRDefault="00D62D0F" w:rsidP="00D52817">
      <w:pPr>
        <w:ind w:left="851" w:hanging="142"/>
        <w:rPr>
          <w:lang w:val="fr-FR"/>
        </w:rPr>
      </w:pPr>
    </w:p>
    <w:p w14:paraId="1AC99853" w14:textId="21F1E1BF" w:rsidR="00182B90" w:rsidRDefault="00182B90" w:rsidP="00D52817">
      <w:pPr>
        <w:ind w:left="851" w:hanging="142"/>
        <w:rPr>
          <w:lang w:val="fr-FR"/>
        </w:rPr>
      </w:pPr>
      <w:r w:rsidRPr="003F7148">
        <w:rPr>
          <w:lang w:val="fr-FR"/>
        </w:rPr>
        <w:t xml:space="preserve">- Le dessin de la boîte doit être importé dans </w:t>
      </w:r>
      <w:proofErr w:type="spellStart"/>
      <w:r w:rsidRPr="003F7148">
        <w:rPr>
          <w:lang w:val="fr-FR"/>
        </w:rPr>
        <w:t>LightBurn</w:t>
      </w:r>
      <w:proofErr w:type="spellEnd"/>
      <w:r w:rsidRPr="003F7148">
        <w:rPr>
          <w:lang w:val="fr-FR"/>
        </w:rPr>
        <w:t xml:space="preserve"> ou </w:t>
      </w:r>
      <w:proofErr w:type="spellStart"/>
      <w:r w:rsidRPr="003F7148">
        <w:rPr>
          <w:lang w:val="fr-FR"/>
        </w:rPr>
        <w:t>LaserCad</w:t>
      </w:r>
      <w:proofErr w:type="spellEnd"/>
      <w:r w:rsidRPr="003F7148">
        <w:rPr>
          <w:lang w:val="fr-FR"/>
        </w:rPr>
        <w:t xml:space="preserve"> ou un logiciel similaire</w:t>
      </w:r>
      <w:r>
        <w:rPr>
          <w:lang w:val="fr-FR"/>
        </w:rPr>
        <w:t> ;</w:t>
      </w:r>
    </w:p>
    <w:p w14:paraId="576E2404" w14:textId="77777777" w:rsidR="00D62D0F" w:rsidRPr="003F7148" w:rsidRDefault="00D62D0F" w:rsidP="00D52817">
      <w:pPr>
        <w:ind w:left="851" w:hanging="142"/>
        <w:rPr>
          <w:lang w:val="fr-FR"/>
        </w:rPr>
      </w:pPr>
    </w:p>
    <w:p w14:paraId="42E55F99" w14:textId="3768A02B" w:rsidR="00182B90" w:rsidRDefault="00182B90" w:rsidP="00D52817">
      <w:pPr>
        <w:ind w:left="851" w:hanging="142"/>
        <w:rPr>
          <w:lang w:val="fr-FR"/>
        </w:rPr>
      </w:pPr>
      <w:r w:rsidRPr="003F7148">
        <w:rPr>
          <w:lang w:val="fr-FR"/>
        </w:rPr>
        <w:t>- L'ordre dans lequel les pièces sont découpées/gravées peut être contrôlé par le logiciel</w:t>
      </w:r>
      <w:r>
        <w:rPr>
          <w:lang w:val="fr-FR"/>
        </w:rPr>
        <w:t> ;</w:t>
      </w:r>
    </w:p>
    <w:p w14:paraId="43D56EFB" w14:textId="77777777" w:rsidR="00D62D0F" w:rsidRPr="003F7148" w:rsidRDefault="00D62D0F" w:rsidP="00D52817">
      <w:pPr>
        <w:ind w:left="851" w:hanging="142"/>
        <w:rPr>
          <w:lang w:val="fr-FR"/>
        </w:rPr>
      </w:pPr>
    </w:p>
    <w:p w14:paraId="74915A4E" w14:textId="77777777" w:rsidR="00182B90" w:rsidRPr="003F7148" w:rsidRDefault="00182B90" w:rsidP="00D52817">
      <w:pPr>
        <w:ind w:left="851" w:hanging="142"/>
        <w:rPr>
          <w:lang w:val="fr-FR"/>
        </w:rPr>
      </w:pPr>
      <w:r w:rsidRPr="003F7148">
        <w:rPr>
          <w:lang w:val="fr-FR"/>
        </w:rPr>
        <w:t>- La puissance du laser et sa vitesse de déplacement doivent être contrôlées par le logiciel.</w:t>
      </w:r>
    </w:p>
    <w:p w14:paraId="0742477E" w14:textId="5B3A9140" w:rsidR="00182B90" w:rsidRDefault="00182B90" w:rsidP="00182B90">
      <w:pPr>
        <w:ind w:left="709"/>
        <w:rPr>
          <w:b/>
          <w:bCs/>
          <w:sz w:val="28"/>
          <w:szCs w:val="28"/>
          <w:lang w:val="fr-FR"/>
        </w:rPr>
      </w:pPr>
    </w:p>
    <w:p w14:paraId="70E31CBD" w14:textId="1FB62667" w:rsidR="00E25084" w:rsidRDefault="00E25084" w:rsidP="00182B90">
      <w:pPr>
        <w:ind w:left="709"/>
        <w:rPr>
          <w:b/>
          <w:bCs/>
          <w:sz w:val="28"/>
          <w:szCs w:val="28"/>
          <w:lang w:val="fr-FR"/>
        </w:rPr>
      </w:pPr>
    </w:p>
    <w:p w14:paraId="29EBFBD6" w14:textId="5D28FFFB" w:rsidR="00E25084" w:rsidRDefault="00E25084" w:rsidP="00E25084">
      <w:pPr>
        <w:ind w:left="709"/>
        <w:jc w:val="center"/>
        <w:rPr>
          <w:b/>
          <w:bCs/>
          <w:sz w:val="28"/>
          <w:szCs w:val="28"/>
          <w:lang w:val="fr-FR"/>
        </w:rPr>
      </w:pPr>
      <w:r>
        <w:rPr>
          <w:b/>
          <w:bCs/>
          <w:noProof/>
          <w:sz w:val="28"/>
          <w:szCs w:val="28"/>
          <w:lang w:val="fr-FR"/>
        </w:rPr>
        <w:drawing>
          <wp:inline distT="0" distB="0" distL="0" distR="0" wp14:anchorId="08F125B7" wp14:editId="264095AE">
            <wp:extent cx="3568700" cy="3276600"/>
            <wp:effectExtent l="0" t="0" r="0" b="0"/>
            <wp:docPr id="10" name="Picture 10" descr="A small wooden box on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mall wooden box on a desk&#10;&#10;Description automatically generated with low confidence"/>
                    <pic:cNvPicPr>
                      <a:picLocks noChangeAspect="1" noChangeArrowheads="1"/>
                    </pic:cNvPicPr>
                  </pic:nvPicPr>
                  <pic:blipFill rotWithShape="1">
                    <a:blip r:embed="rId13">
                      <a:extLst>
                        <a:ext uri="{28A0092B-C50C-407E-A947-70E740481C1C}">
                          <a14:useLocalDpi xmlns:a14="http://schemas.microsoft.com/office/drawing/2010/main" val="0"/>
                        </a:ext>
                      </a:extLst>
                    </a:blip>
                    <a:srcRect t="27000" b="21400"/>
                    <a:stretch/>
                  </pic:blipFill>
                  <pic:spPr bwMode="auto">
                    <a:xfrm>
                      <a:off x="0" y="0"/>
                      <a:ext cx="3568700" cy="3276600"/>
                    </a:xfrm>
                    <a:prstGeom prst="rect">
                      <a:avLst/>
                    </a:prstGeom>
                    <a:noFill/>
                    <a:ln>
                      <a:noFill/>
                    </a:ln>
                    <a:extLst>
                      <a:ext uri="{53640926-AAD7-44D8-BBD7-CCE9431645EC}">
                        <a14:shadowObscured xmlns:a14="http://schemas.microsoft.com/office/drawing/2010/main"/>
                      </a:ext>
                    </a:extLst>
                  </pic:spPr>
                </pic:pic>
              </a:graphicData>
            </a:graphic>
          </wp:inline>
        </w:drawing>
      </w:r>
    </w:p>
    <w:p w14:paraId="587BA105" w14:textId="19DD15FC" w:rsidR="00932A52" w:rsidRDefault="00932A52" w:rsidP="00182B90">
      <w:pPr>
        <w:ind w:left="709"/>
        <w:rPr>
          <w:b/>
          <w:bCs/>
          <w:sz w:val="28"/>
          <w:szCs w:val="28"/>
          <w:lang w:val="fr-FR"/>
        </w:rPr>
      </w:pPr>
    </w:p>
    <w:p w14:paraId="1F289751" w14:textId="1A533AA9" w:rsidR="00932A52" w:rsidRDefault="00932A52" w:rsidP="00E25084">
      <w:pPr>
        <w:ind w:left="709"/>
        <w:jc w:val="center"/>
        <w:rPr>
          <w:b/>
          <w:bCs/>
          <w:sz w:val="28"/>
          <w:szCs w:val="28"/>
          <w:lang w:val="fr-FR"/>
        </w:rPr>
      </w:pPr>
      <w:r>
        <w:rPr>
          <w:b/>
          <w:bCs/>
          <w:noProof/>
          <w:sz w:val="28"/>
          <w:szCs w:val="28"/>
          <w:lang w:val="fr-FR"/>
        </w:rPr>
        <w:lastRenderedPageBreak/>
        <w:drawing>
          <wp:inline distT="0" distB="0" distL="0" distR="0" wp14:anchorId="3E45A32B" wp14:editId="54BF8F27">
            <wp:extent cx="3568700" cy="3213100"/>
            <wp:effectExtent l="0" t="0" r="0" b="0"/>
            <wp:docPr id="9" name="Picture 9" descr="A small cardboard box on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mall cardboard box on a desk&#10;&#10;Description automatically generated with low confidence"/>
                    <pic:cNvPicPr>
                      <a:picLocks noChangeAspect="1" noChangeArrowheads="1"/>
                    </pic:cNvPicPr>
                  </pic:nvPicPr>
                  <pic:blipFill rotWithShape="1">
                    <a:blip r:embed="rId14">
                      <a:extLst>
                        <a:ext uri="{28A0092B-C50C-407E-A947-70E740481C1C}">
                          <a14:useLocalDpi xmlns:a14="http://schemas.microsoft.com/office/drawing/2010/main" val="0"/>
                        </a:ext>
                      </a:extLst>
                    </a:blip>
                    <a:srcRect t="21800" b="27600"/>
                    <a:stretch/>
                  </pic:blipFill>
                  <pic:spPr bwMode="auto">
                    <a:xfrm>
                      <a:off x="0" y="0"/>
                      <a:ext cx="3568700" cy="3213100"/>
                    </a:xfrm>
                    <a:prstGeom prst="rect">
                      <a:avLst/>
                    </a:prstGeom>
                    <a:noFill/>
                    <a:ln>
                      <a:noFill/>
                    </a:ln>
                    <a:extLst>
                      <a:ext uri="{53640926-AAD7-44D8-BBD7-CCE9431645EC}">
                        <a14:shadowObscured xmlns:a14="http://schemas.microsoft.com/office/drawing/2010/main"/>
                      </a:ext>
                    </a:extLst>
                  </pic:spPr>
                </pic:pic>
              </a:graphicData>
            </a:graphic>
          </wp:inline>
        </w:drawing>
      </w:r>
    </w:p>
    <w:p w14:paraId="5CF9E930" w14:textId="7A73CFAB" w:rsidR="00831119" w:rsidRDefault="00831119" w:rsidP="00932A52">
      <w:pPr>
        <w:ind w:left="709"/>
        <w:jc w:val="center"/>
        <w:rPr>
          <w:b/>
          <w:bCs/>
          <w:sz w:val="28"/>
          <w:szCs w:val="28"/>
          <w:lang w:val="fr-FR"/>
        </w:rPr>
      </w:pPr>
    </w:p>
    <w:p w14:paraId="47F2CF47" w14:textId="1B04D7C6" w:rsidR="00831119" w:rsidRDefault="00831119" w:rsidP="00932A52">
      <w:pPr>
        <w:ind w:left="709"/>
        <w:jc w:val="center"/>
        <w:rPr>
          <w:b/>
          <w:bCs/>
          <w:sz w:val="28"/>
          <w:szCs w:val="28"/>
          <w:lang w:val="fr-FR"/>
        </w:rPr>
      </w:pPr>
      <w:r>
        <w:rPr>
          <w:b/>
          <w:bCs/>
          <w:noProof/>
          <w:sz w:val="28"/>
          <w:szCs w:val="28"/>
          <w:lang w:val="fr-FR"/>
        </w:rPr>
        <w:drawing>
          <wp:inline distT="0" distB="0" distL="0" distR="0" wp14:anchorId="3C61E777" wp14:editId="3659CCEC">
            <wp:extent cx="3594100" cy="3221355"/>
            <wp:effectExtent l="0" t="0" r="0" b="4445"/>
            <wp:docPr id="11" name="Picture 11" descr="A picture containing box, indoor, cardboar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ox, indoor, cardboard, floor&#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15067" r="24219"/>
                    <a:stretch/>
                  </pic:blipFill>
                  <pic:spPr bwMode="auto">
                    <a:xfrm>
                      <a:off x="0" y="0"/>
                      <a:ext cx="3594100" cy="3221355"/>
                    </a:xfrm>
                    <a:prstGeom prst="rect">
                      <a:avLst/>
                    </a:prstGeom>
                    <a:noFill/>
                    <a:ln>
                      <a:noFill/>
                    </a:ln>
                    <a:extLst>
                      <a:ext uri="{53640926-AAD7-44D8-BBD7-CCE9431645EC}">
                        <a14:shadowObscured xmlns:a14="http://schemas.microsoft.com/office/drawing/2010/main"/>
                      </a:ext>
                    </a:extLst>
                  </pic:spPr>
                </pic:pic>
              </a:graphicData>
            </a:graphic>
          </wp:inline>
        </w:drawing>
      </w:r>
    </w:p>
    <w:p w14:paraId="23D68473" w14:textId="77A3E81F" w:rsidR="00DC5952" w:rsidRDefault="00DC5952" w:rsidP="00932A52">
      <w:pPr>
        <w:ind w:left="709"/>
        <w:jc w:val="center"/>
        <w:rPr>
          <w:b/>
          <w:bCs/>
          <w:sz w:val="28"/>
          <w:szCs w:val="28"/>
          <w:lang w:val="fr-FR"/>
        </w:rPr>
      </w:pPr>
    </w:p>
    <w:p w14:paraId="52AE38BB" w14:textId="77777777" w:rsidR="00932A52" w:rsidRDefault="00932A52" w:rsidP="00700B6A">
      <w:pPr>
        <w:rPr>
          <w:b/>
          <w:bCs/>
          <w:sz w:val="28"/>
          <w:szCs w:val="28"/>
          <w:lang w:val="fr-FR"/>
        </w:rPr>
      </w:pPr>
    </w:p>
    <w:p w14:paraId="7B214161" w14:textId="77777777" w:rsidR="0062483A" w:rsidRPr="0062483A" w:rsidRDefault="0062483A" w:rsidP="00D62D0F">
      <w:pPr>
        <w:rPr>
          <w:b/>
          <w:bCs/>
          <w:sz w:val="28"/>
          <w:szCs w:val="28"/>
          <w:lang w:val="fr-FR"/>
        </w:rPr>
      </w:pPr>
      <w:r w:rsidRPr="0062483A">
        <w:rPr>
          <w:b/>
          <w:bCs/>
          <w:sz w:val="28"/>
          <w:szCs w:val="28"/>
          <w:lang w:val="fr-FR"/>
        </w:rPr>
        <w:t>Compétences manuelles</w:t>
      </w:r>
    </w:p>
    <w:p w14:paraId="45D60F83" w14:textId="77777777" w:rsidR="0062483A" w:rsidRPr="0062483A" w:rsidRDefault="0062483A" w:rsidP="00D62D0F">
      <w:pPr>
        <w:rPr>
          <w:b/>
          <w:bCs/>
          <w:sz w:val="28"/>
          <w:szCs w:val="28"/>
          <w:lang w:val="fr-FR"/>
        </w:rPr>
      </w:pPr>
    </w:p>
    <w:p w14:paraId="401DF65F" w14:textId="77777777" w:rsidR="0062483A" w:rsidRPr="0062483A" w:rsidRDefault="0062483A" w:rsidP="00D62D0F">
      <w:pPr>
        <w:rPr>
          <w:lang w:val="fr-FR"/>
        </w:rPr>
      </w:pPr>
      <w:r w:rsidRPr="0062483A">
        <w:rPr>
          <w:lang w:val="fr-FR"/>
        </w:rPr>
        <w:t>J'ai appris à utiliser :</w:t>
      </w:r>
    </w:p>
    <w:p w14:paraId="588175EC" w14:textId="77777777" w:rsidR="0062483A" w:rsidRPr="0062483A" w:rsidRDefault="0062483A" w:rsidP="0062483A">
      <w:pPr>
        <w:ind w:left="709"/>
        <w:rPr>
          <w:lang w:val="fr-FR"/>
        </w:rPr>
      </w:pPr>
      <w:r w:rsidRPr="0062483A">
        <w:rPr>
          <w:lang w:val="fr-FR"/>
        </w:rPr>
        <w:tab/>
      </w:r>
    </w:p>
    <w:p w14:paraId="7995CFA6" w14:textId="77777777" w:rsidR="0062483A" w:rsidRPr="0062483A" w:rsidRDefault="0062483A" w:rsidP="00D52817">
      <w:pPr>
        <w:ind w:left="851" w:hanging="142"/>
        <w:rPr>
          <w:lang w:val="fr-FR"/>
        </w:rPr>
      </w:pPr>
      <w:r w:rsidRPr="0062483A">
        <w:rPr>
          <w:lang w:val="fr-FR"/>
        </w:rPr>
        <w:t>- Une perceuse électrique portative et divers forets ;</w:t>
      </w:r>
    </w:p>
    <w:p w14:paraId="034C093F" w14:textId="77777777" w:rsidR="0062483A" w:rsidRPr="0062483A" w:rsidRDefault="0062483A" w:rsidP="00D52817">
      <w:pPr>
        <w:ind w:left="851" w:hanging="142"/>
        <w:rPr>
          <w:lang w:val="fr-FR"/>
        </w:rPr>
      </w:pPr>
      <w:r w:rsidRPr="0062483A">
        <w:rPr>
          <w:lang w:val="fr-FR"/>
        </w:rPr>
        <w:t>- Des gabarits ;</w:t>
      </w:r>
    </w:p>
    <w:p w14:paraId="170B65C5" w14:textId="77777777" w:rsidR="0062483A" w:rsidRPr="0062483A" w:rsidRDefault="0062483A" w:rsidP="00D52817">
      <w:pPr>
        <w:ind w:left="851" w:hanging="142"/>
        <w:rPr>
          <w:lang w:val="fr-FR"/>
        </w:rPr>
      </w:pPr>
      <w:r w:rsidRPr="0062483A">
        <w:rPr>
          <w:lang w:val="fr-FR"/>
        </w:rPr>
        <w:t>- Tournevis cruciforme et plat de différentes tailles ;</w:t>
      </w:r>
    </w:p>
    <w:p w14:paraId="2B4BECAB" w14:textId="77777777" w:rsidR="0062483A" w:rsidRPr="0062483A" w:rsidRDefault="0062483A" w:rsidP="00D52817">
      <w:pPr>
        <w:ind w:left="851" w:hanging="142"/>
        <w:rPr>
          <w:lang w:val="fr-FR"/>
        </w:rPr>
      </w:pPr>
      <w:r w:rsidRPr="0062483A">
        <w:rPr>
          <w:lang w:val="fr-FR"/>
        </w:rPr>
        <w:t>- Des pinces ;</w:t>
      </w:r>
    </w:p>
    <w:p w14:paraId="1AC32C26" w14:textId="77777777" w:rsidR="0062483A" w:rsidRPr="0062483A" w:rsidRDefault="0062483A" w:rsidP="00D52817">
      <w:pPr>
        <w:ind w:left="851" w:hanging="142"/>
        <w:rPr>
          <w:lang w:val="fr-FR"/>
        </w:rPr>
      </w:pPr>
      <w:r w:rsidRPr="0062483A">
        <w:rPr>
          <w:lang w:val="fr-FR"/>
        </w:rPr>
        <w:t>- des pinces coupantes ;</w:t>
      </w:r>
    </w:p>
    <w:p w14:paraId="41643A70" w14:textId="00C33348" w:rsidR="00182B90" w:rsidRDefault="0062483A" w:rsidP="00D52817">
      <w:pPr>
        <w:ind w:left="851" w:hanging="142"/>
        <w:rPr>
          <w:lang w:val="fr-FR"/>
        </w:rPr>
      </w:pPr>
      <w:r w:rsidRPr="0062483A">
        <w:rPr>
          <w:lang w:val="fr-FR"/>
        </w:rPr>
        <w:lastRenderedPageBreak/>
        <w:t>- Écrous, boulons, rondelles de ressort et rondelles plates pour monter divers composants.</w:t>
      </w:r>
    </w:p>
    <w:p w14:paraId="5B93005C" w14:textId="5FCFA02F" w:rsidR="00932A52" w:rsidRDefault="00932A52" w:rsidP="00D52817">
      <w:pPr>
        <w:ind w:left="851" w:hanging="142"/>
        <w:rPr>
          <w:lang w:val="fr-FR"/>
        </w:rPr>
      </w:pPr>
    </w:p>
    <w:p w14:paraId="0C8C2887" w14:textId="0BCCD631" w:rsidR="00700B6A" w:rsidRDefault="00700B6A" w:rsidP="00700B6A">
      <w:pPr>
        <w:ind w:left="851" w:hanging="142"/>
        <w:jc w:val="center"/>
        <w:rPr>
          <w:lang w:val="fr-FR"/>
        </w:rPr>
      </w:pPr>
      <w:r>
        <w:rPr>
          <w:b/>
          <w:bCs/>
          <w:noProof/>
          <w:sz w:val="28"/>
          <w:szCs w:val="28"/>
          <w:lang w:val="fr-FR"/>
        </w:rPr>
        <w:drawing>
          <wp:inline distT="0" distB="0" distL="0" distR="0" wp14:anchorId="2F05DDEF" wp14:editId="2DAFE454">
            <wp:extent cx="2869565" cy="3826086"/>
            <wp:effectExtent l="0" t="0" r="635" b="0"/>
            <wp:docPr id="13" name="Picture 13" descr="A picture containing person, clothing, human fac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clothing, human face, indoo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3914" cy="3858551"/>
                    </a:xfrm>
                    <a:prstGeom prst="rect">
                      <a:avLst/>
                    </a:prstGeom>
                    <a:noFill/>
                    <a:ln>
                      <a:noFill/>
                    </a:ln>
                  </pic:spPr>
                </pic:pic>
              </a:graphicData>
            </a:graphic>
          </wp:inline>
        </w:drawing>
      </w:r>
    </w:p>
    <w:p w14:paraId="4C41BF63" w14:textId="11580B8A" w:rsidR="00700B6A" w:rsidRDefault="00700B6A" w:rsidP="00700B6A">
      <w:pPr>
        <w:ind w:left="851" w:hanging="142"/>
        <w:jc w:val="center"/>
        <w:rPr>
          <w:lang w:val="fr-FR"/>
        </w:rPr>
      </w:pPr>
    </w:p>
    <w:p w14:paraId="79BF670D" w14:textId="77777777" w:rsidR="00700B6A" w:rsidRDefault="00700B6A" w:rsidP="00700B6A">
      <w:pPr>
        <w:ind w:left="851" w:hanging="142"/>
        <w:jc w:val="center"/>
        <w:rPr>
          <w:lang w:val="fr-FR"/>
        </w:rPr>
      </w:pPr>
    </w:p>
    <w:p w14:paraId="2FDA6ED8" w14:textId="05FE33C6" w:rsidR="0062483A" w:rsidRDefault="00700B6A" w:rsidP="00700B6A">
      <w:pPr>
        <w:ind w:left="851" w:hanging="142"/>
        <w:jc w:val="center"/>
        <w:rPr>
          <w:lang w:val="fr-FR"/>
        </w:rPr>
      </w:pPr>
      <w:r>
        <w:rPr>
          <w:b/>
          <w:bCs/>
          <w:noProof/>
          <w:sz w:val="28"/>
          <w:szCs w:val="28"/>
          <w:lang w:val="fr-FR"/>
        </w:rPr>
        <w:drawing>
          <wp:inline distT="0" distB="0" distL="0" distR="0" wp14:anchorId="22F3FFE1" wp14:editId="297E32A8">
            <wp:extent cx="2856865" cy="3809154"/>
            <wp:effectExtent l="0" t="0" r="635" b="1270"/>
            <wp:docPr id="14" name="Picture 14" descr="A group of people standing around a table with object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tanding around a table with objects on it&#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4989" cy="3833320"/>
                    </a:xfrm>
                    <a:prstGeom prst="rect">
                      <a:avLst/>
                    </a:prstGeom>
                    <a:noFill/>
                    <a:ln>
                      <a:noFill/>
                    </a:ln>
                  </pic:spPr>
                </pic:pic>
              </a:graphicData>
            </a:graphic>
          </wp:inline>
        </w:drawing>
      </w:r>
    </w:p>
    <w:p w14:paraId="0414E642" w14:textId="77777777" w:rsidR="00E25084" w:rsidRDefault="00E25084" w:rsidP="00700B6A">
      <w:pPr>
        <w:ind w:left="851" w:hanging="142"/>
        <w:jc w:val="center"/>
        <w:rPr>
          <w:lang w:val="fr-FR"/>
        </w:rPr>
      </w:pPr>
    </w:p>
    <w:p w14:paraId="16955502" w14:textId="2EC7C0CC" w:rsidR="0062483A" w:rsidRPr="0062483A" w:rsidRDefault="0062483A" w:rsidP="00D52817">
      <w:pPr>
        <w:rPr>
          <w:b/>
          <w:bCs/>
          <w:sz w:val="28"/>
          <w:szCs w:val="28"/>
          <w:lang w:val="fr-FR"/>
        </w:rPr>
      </w:pPr>
      <w:r w:rsidRPr="0062483A">
        <w:rPr>
          <w:b/>
          <w:bCs/>
          <w:sz w:val="28"/>
          <w:szCs w:val="28"/>
          <w:lang w:val="fr-FR"/>
        </w:rPr>
        <w:lastRenderedPageBreak/>
        <w:t>Travailler avec d’autres personnes</w:t>
      </w:r>
    </w:p>
    <w:p w14:paraId="5CF67766" w14:textId="77777777" w:rsidR="0062483A" w:rsidRDefault="0062483A" w:rsidP="00D52817">
      <w:pPr>
        <w:rPr>
          <w:lang w:val="fr-FR"/>
        </w:rPr>
      </w:pPr>
    </w:p>
    <w:p w14:paraId="7735338F" w14:textId="403C1B77" w:rsidR="00182B90" w:rsidRPr="003F7148" w:rsidRDefault="00182B90" w:rsidP="00D52817">
      <w:pPr>
        <w:rPr>
          <w:lang w:val="fr-FR"/>
        </w:rPr>
      </w:pPr>
      <w:r w:rsidRPr="003F7148">
        <w:rPr>
          <w:lang w:val="fr-FR"/>
        </w:rPr>
        <w:t>J'ai appris :</w:t>
      </w:r>
    </w:p>
    <w:p w14:paraId="4F07DC46" w14:textId="77777777" w:rsidR="00182B90" w:rsidRPr="00524AA2" w:rsidRDefault="00182B90" w:rsidP="00182B90">
      <w:pPr>
        <w:pStyle w:val="ListParagraph"/>
        <w:ind w:left="709"/>
        <w:rPr>
          <w:lang w:val="fr-FR"/>
        </w:rPr>
      </w:pPr>
    </w:p>
    <w:p w14:paraId="7B9A55D9" w14:textId="77777777" w:rsidR="00182B90" w:rsidRPr="00524AA2" w:rsidRDefault="00182B90" w:rsidP="00182B90">
      <w:pPr>
        <w:pStyle w:val="ListParagraph"/>
        <w:ind w:left="709"/>
        <w:rPr>
          <w:lang w:val="fr-FR"/>
        </w:rPr>
      </w:pPr>
      <w:r w:rsidRPr="00524AA2">
        <w:rPr>
          <w:lang w:val="fr-FR"/>
        </w:rPr>
        <w:t>- que je peux apprendre des autres</w:t>
      </w:r>
      <w:r>
        <w:rPr>
          <w:lang w:val="fr-FR"/>
        </w:rPr>
        <w:t> ;</w:t>
      </w:r>
    </w:p>
    <w:p w14:paraId="6ADC5FAA" w14:textId="77777777" w:rsidR="00182B90" w:rsidRPr="00524AA2" w:rsidRDefault="00182B90" w:rsidP="00182B90">
      <w:pPr>
        <w:pStyle w:val="ListParagraph"/>
        <w:ind w:left="709"/>
        <w:rPr>
          <w:lang w:val="fr-FR"/>
        </w:rPr>
      </w:pPr>
      <w:r w:rsidRPr="00524AA2">
        <w:rPr>
          <w:lang w:val="fr-FR"/>
        </w:rPr>
        <w:t xml:space="preserve">- </w:t>
      </w:r>
      <w:r>
        <w:rPr>
          <w:lang w:val="fr-FR"/>
        </w:rPr>
        <w:t>q</w:t>
      </w:r>
      <w:r w:rsidRPr="00524AA2">
        <w:rPr>
          <w:lang w:val="fr-FR"/>
        </w:rPr>
        <w:t>ue je peux aider les autres à apprendre</w:t>
      </w:r>
      <w:r>
        <w:rPr>
          <w:lang w:val="fr-FR"/>
        </w:rPr>
        <w:t> ;</w:t>
      </w:r>
    </w:p>
    <w:p w14:paraId="234EE416" w14:textId="77777777" w:rsidR="00182B90" w:rsidRPr="00524AA2" w:rsidRDefault="00182B90" w:rsidP="00182B90">
      <w:pPr>
        <w:pStyle w:val="ListParagraph"/>
        <w:ind w:left="709"/>
        <w:rPr>
          <w:lang w:val="fr-FR"/>
        </w:rPr>
      </w:pPr>
      <w:r w:rsidRPr="00524AA2">
        <w:rPr>
          <w:lang w:val="fr-FR"/>
        </w:rPr>
        <w:t>- que le travail avec d'autres peut être plus efficace que le travail individuel</w:t>
      </w:r>
      <w:r>
        <w:rPr>
          <w:lang w:val="fr-FR"/>
        </w:rPr>
        <w:t> ;</w:t>
      </w:r>
    </w:p>
    <w:p w14:paraId="2490E60D" w14:textId="77777777" w:rsidR="00182B90" w:rsidRPr="00524AA2" w:rsidRDefault="00182B90" w:rsidP="00182B90">
      <w:pPr>
        <w:pStyle w:val="ListParagraph"/>
        <w:ind w:left="709"/>
        <w:rPr>
          <w:lang w:val="fr-FR"/>
        </w:rPr>
      </w:pPr>
      <w:r w:rsidRPr="00524AA2">
        <w:rPr>
          <w:lang w:val="fr-FR"/>
        </w:rPr>
        <w:t>- qu'aider les autres m'aide à mieux comprendre ce que je fais et pourquoi je le fais.</w:t>
      </w:r>
    </w:p>
    <w:p w14:paraId="63F90445" w14:textId="3181B3E6" w:rsidR="00424643" w:rsidRDefault="00424643" w:rsidP="00424643">
      <w:pPr>
        <w:ind w:left="709"/>
        <w:rPr>
          <w:b/>
          <w:bCs/>
          <w:sz w:val="28"/>
          <w:szCs w:val="28"/>
          <w:lang w:val="fr-FR"/>
        </w:rPr>
      </w:pPr>
    </w:p>
    <w:p w14:paraId="57DF41C4" w14:textId="77777777" w:rsidR="00932A52" w:rsidRDefault="00932A52" w:rsidP="00424643">
      <w:pPr>
        <w:ind w:left="709"/>
        <w:rPr>
          <w:b/>
          <w:bCs/>
          <w:sz w:val="28"/>
          <w:szCs w:val="28"/>
          <w:lang w:val="fr-FR"/>
        </w:rPr>
      </w:pPr>
    </w:p>
    <w:p w14:paraId="485A2FA3" w14:textId="4C293592" w:rsidR="00424643" w:rsidRPr="00424643" w:rsidRDefault="00424643" w:rsidP="00D52817">
      <w:pPr>
        <w:rPr>
          <w:b/>
          <w:bCs/>
          <w:sz w:val="28"/>
          <w:szCs w:val="28"/>
          <w:lang w:val="fr-FR"/>
        </w:rPr>
      </w:pPr>
      <w:r w:rsidRPr="00424643">
        <w:rPr>
          <w:b/>
          <w:bCs/>
          <w:sz w:val="28"/>
          <w:szCs w:val="28"/>
          <w:lang w:val="fr-FR"/>
        </w:rPr>
        <w:t>Moi</w:t>
      </w:r>
    </w:p>
    <w:p w14:paraId="5B048E49" w14:textId="77777777" w:rsidR="00424643" w:rsidRDefault="00424643" w:rsidP="00D52817">
      <w:pPr>
        <w:rPr>
          <w:lang w:val="fr-FR"/>
        </w:rPr>
      </w:pPr>
    </w:p>
    <w:p w14:paraId="5F9F998D" w14:textId="471428E2" w:rsidR="0062483A" w:rsidRDefault="0062483A" w:rsidP="00D52817">
      <w:pPr>
        <w:rPr>
          <w:lang w:val="fr-FR"/>
        </w:rPr>
      </w:pPr>
      <w:r w:rsidRPr="003F7148">
        <w:rPr>
          <w:lang w:val="fr-FR"/>
        </w:rPr>
        <w:t xml:space="preserve">J'ai appris </w:t>
      </w:r>
      <w:r>
        <w:rPr>
          <w:lang w:val="fr-FR"/>
        </w:rPr>
        <w:t>que</w:t>
      </w:r>
      <w:r w:rsidR="0010534A">
        <w:rPr>
          <w:lang w:val="fr-FR"/>
        </w:rPr>
        <w:t xml:space="preserve">  &lt;&lt; </w:t>
      </w:r>
      <w:r w:rsidR="00424643" w:rsidRPr="00424643">
        <w:rPr>
          <w:rFonts w:cstheme="minorHAnsi"/>
          <w:b/>
          <w:bCs/>
          <w:lang w:val="fr-FR"/>
        </w:rPr>
        <w:t>Je peux le faire, je peux réussir</w:t>
      </w:r>
      <w:r w:rsidR="00424643">
        <w:rPr>
          <w:rFonts w:cstheme="minorHAnsi"/>
          <w:b/>
          <w:bCs/>
          <w:lang w:val="fr-FR"/>
        </w:rPr>
        <w:t> </w:t>
      </w:r>
      <w:r w:rsidR="0010534A">
        <w:rPr>
          <w:rFonts w:cstheme="minorHAnsi"/>
          <w:b/>
          <w:bCs/>
          <w:lang w:val="fr-FR"/>
        </w:rPr>
        <w:t>&gt;&gt;</w:t>
      </w:r>
    </w:p>
    <w:p w14:paraId="696559BC" w14:textId="77777777" w:rsidR="0062483A" w:rsidRDefault="0062483A" w:rsidP="0062483A">
      <w:pPr>
        <w:rPr>
          <w:rFonts w:cstheme="minorHAnsi"/>
          <w:b/>
          <w:bCs/>
          <w:sz w:val="40"/>
          <w:szCs w:val="40"/>
          <w:lang w:val="fr-FR"/>
        </w:rPr>
      </w:pPr>
    </w:p>
    <w:p w14:paraId="7EF9530E" w14:textId="49031A22" w:rsidR="00424643" w:rsidRDefault="00424643" w:rsidP="00D52817">
      <w:pPr>
        <w:ind w:left="709"/>
        <w:jc w:val="center"/>
        <w:rPr>
          <w:rFonts w:cstheme="minorHAnsi"/>
          <w:b/>
          <w:bCs/>
          <w:sz w:val="40"/>
          <w:szCs w:val="40"/>
          <w:lang w:val="fr-FR"/>
        </w:rPr>
      </w:pPr>
      <w:r w:rsidRPr="00424643">
        <w:rPr>
          <w:rFonts w:cstheme="minorHAnsi"/>
          <w:b/>
          <w:bCs/>
          <w:sz w:val="40"/>
          <w:szCs w:val="40"/>
          <w:lang w:val="fr-FR"/>
        </w:rPr>
        <w:t>Félicitations</w:t>
      </w:r>
      <w:r w:rsidR="0010534A">
        <w:rPr>
          <w:rFonts w:cstheme="minorHAnsi"/>
          <w:b/>
          <w:bCs/>
          <w:sz w:val="40"/>
          <w:szCs w:val="40"/>
          <w:lang w:val="fr-FR"/>
        </w:rPr>
        <w:t> !</w:t>
      </w:r>
    </w:p>
    <w:p w14:paraId="170E67A4" w14:textId="1EAAB787" w:rsidR="00D52817" w:rsidRDefault="00D52817" w:rsidP="00D52817">
      <w:pPr>
        <w:ind w:left="709"/>
        <w:jc w:val="center"/>
        <w:rPr>
          <w:rFonts w:cstheme="minorHAnsi"/>
          <w:b/>
          <w:bCs/>
          <w:sz w:val="40"/>
          <w:szCs w:val="40"/>
          <w:lang w:val="fr-FR"/>
        </w:rPr>
      </w:pPr>
    </w:p>
    <w:p w14:paraId="435E9742" w14:textId="4E8AF718" w:rsidR="00DC5952" w:rsidRDefault="00D52817">
      <w:pPr>
        <w:rPr>
          <w:noProof/>
          <w:lang w:val="fr-FR"/>
        </w:rPr>
      </w:pPr>
      <w:r w:rsidRPr="001108D8">
        <w:rPr>
          <w:lang w:val="fr-FR"/>
        </w:rPr>
        <w:t>Dans cet espace, vous pouvez ajouter tout ce que vous pensez avoir appris en réalisant ce projet avec succès et tout ce que vous pensez que le projet pourrait être amélioré. Merci d'avance !</w:t>
      </w:r>
      <w:r w:rsidR="00DC5952" w:rsidRPr="00DC5952">
        <w:rPr>
          <w:noProof/>
          <w:lang w:val="fr-FR"/>
        </w:rPr>
        <w:t xml:space="preserve"> </w:t>
      </w:r>
    </w:p>
    <w:p w14:paraId="4436217F" w14:textId="77777777" w:rsidR="00DC5952" w:rsidRDefault="00DC5952">
      <w:pPr>
        <w:rPr>
          <w:noProof/>
          <w:lang w:val="fr-FR"/>
        </w:rPr>
      </w:pPr>
      <w:r>
        <w:rPr>
          <w:noProof/>
          <w:lang w:val="fr-FR"/>
        </w:rPr>
        <w:br w:type="page"/>
      </w:r>
    </w:p>
    <w:p w14:paraId="4B8F2BAA" w14:textId="77777777" w:rsidR="00DC5952" w:rsidRDefault="00DC5952">
      <w:pPr>
        <w:rPr>
          <w:noProof/>
          <w:lang w:val="fr-FR"/>
        </w:rPr>
      </w:pPr>
    </w:p>
    <w:p w14:paraId="70E4C027" w14:textId="77777777" w:rsidR="00DC5952" w:rsidRDefault="00DC5952">
      <w:pPr>
        <w:rPr>
          <w:noProof/>
          <w:lang w:val="fr-FR"/>
        </w:rPr>
      </w:pPr>
    </w:p>
    <w:p w14:paraId="7CE23371" w14:textId="7F956654" w:rsidR="000D6E72" w:rsidRDefault="00DC5952" w:rsidP="00DC5952">
      <w:pPr>
        <w:jc w:val="center"/>
        <w:rPr>
          <w:lang w:val="fr-FR"/>
        </w:rPr>
      </w:pPr>
      <w:r>
        <w:rPr>
          <w:noProof/>
          <w:lang w:val="fr-FR"/>
        </w:rPr>
        <w:drawing>
          <wp:inline distT="0" distB="0" distL="0" distR="0" wp14:anchorId="10B23A01" wp14:editId="09E96BDC">
            <wp:extent cx="6035675" cy="4527091"/>
            <wp:effectExtent l="0" t="0" r="0" b="0"/>
            <wp:docPr id="15" name="Picture 15" descr="A group of girls holding small wooden box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girls holding small wooden boxes&#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3063" cy="4660142"/>
                    </a:xfrm>
                    <a:prstGeom prst="rect">
                      <a:avLst/>
                    </a:prstGeom>
                    <a:noFill/>
                    <a:ln>
                      <a:noFill/>
                    </a:ln>
                  </pic:spPr>
                </pic:pic>
              </a:graphicData>
            </a:graphic>
          </wp:inline>
        </w:drawing>
      </w:r>
    </w:p>
    <w:p w14:paraId="0598C9D1" w14:textId="51830FB8" w:rsidR="000D6E72" w:rsidRDefault="000D6E72" w:rsidP="00DC5952">
      <w:pPr>
        <w:rPr>
          <w:lang w:val="fr-FR"/>
        </w:rPr>
      </w:pPr>
    </w:p>
    <w:p w14:paraId="23439974" w14:textId="77777777" w:rsidR="00700B6A" w:rsidRDefault="00700B6A" w:rsidP="00DC5952">
      <w:pPr>
        <w:ind w:left="709"/>
        <w:jc w:val="center"/>
        <w:rPr>
          <w:b/>
          <w:bCs/>
          <w:sz w:val="32"/>
          <w:szCs w:val="32"/>
          <w:lang w:val="fr-FR"/>
        </w:rPr>
      </w:pPr>
    </w:p>
    <w:p w14:paraId="2BDEF992" w14:textId="77777777" w:rsidR="00700B6A" w:rsidRDefault="00700B6A" w:rsidP="00DC5952">
      <w:pPr>
        <w:ind w:left="709"/>
        <w:jc w:val="center"/>
        <w:rPr>
          <w:b/>
          <w:bCs/>
          <w:sz w:val="32"/>
          <w:szCs w:val="32"/>
          <w:lang w:val="fr-FR"/>
        </w:rPr>
      </w:pPr>
    </w:p>
    <w:p w14:paraId="38FA9651" w14:textId="7362AEF6" w:rsidR="00DC5952" w:rsidRDefault="00DC5952" w:rsidP="00DC5952">
      <w:pPr>
        <w:ind w:left="709"/>
        <w:jc w:val="center"/>
        <w:rPr>
          <w:b/>
          <w:bCs/>
          <w:sz w:val="32"/>
          <w:szCs w:val="32"/>
          <w:lang w:val="fr-FR"/>
        </w:rPr>
      </w:pPr>
      <w:r>
        <w:rPr>
          <w:b/>
          <w:bCs/>
          <w:sz w:val="32"/>
          <w:szCs w:val="32"/>
          <w:lang w:val="fr-FR"/>
        </w:rPr>
        <w:t>Espace Jeunes Ustaritz</w:t>
      </w:r>
    </w:p>
    <w:p w14:paraId="51B713C6" w14:textId="77777777" w:rsidR="00DC5952" w:rsidRDefault="00DC5952" w:rsidP="00DC5952">
      <w:pPr>
        <w:ind w:left="709"/>
        <w:jc w:val="center"/>
        <w:rPr>
          <w:b/>
          <w:bCs/>
          <w:sz w:val="32"/>
          <w:szCs w:val="32"/>
          <w:lang w:val="fr-FR"/>
        </w:rPr>
      </w:pPr>
    </w:p>
    <w:p w14:paraId="0A85F636" w14:textId="0C3E8120" w:rsidR="000D6E72" w:rsidRPr="00A90F1C" w:rsidRDefault="000D6E72" w:rsidP="00DC5952">
      <w:pPr>
        <w:ind w:left="709"/>
        <w:jc w:val="center"/>
        <w:rPr>
          <w:b/>
          <w:bCs/>
          <w:sz w:val="32"/>
          <w:szCs w:val="32"/>
          <w:lang w:val="fr-FR"/>
        </w:rPr>
      </w:pPr>
    </w:p>
    <w:sectPr w:rsidR="000D6E72" w:rsidRPr="00A90F1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82B5C" w14:textId="77777777" w:rsidR="00C10FA5" w:rsidRDefault="00C10FA5" w:rsidP="00266E3C">
      <w:r>
        <w:separator/>
      </w:r>
    </w:p>
  </w:endnote>
  <w:endnote w:type="continuationSeparator" w:id="0">
    <w:p w14:paraId="316DD71B" w14:textId="77777777" w:rsidR="00C10FA5" w:rsidRDefault="00C10FA5" w:rsidP="00266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07495" w14:textId="77777777" w:rsidR="00C10FA5" w:rsidRDefault="00C10FA5" w:rsidP="00266E3C">
      <w:r>
        <w:separator/>
      </w:r>
    </w:p>
  </w:footnote>
  <w:footnote w:type="continuationSeparator" w:id="0">
    <w:p w14:paraId="7FEFF094" w14:textId="77777777" w:rsidR="00C10FA5" w:rsidRDefault="00C10FA5" w:rsidP="00266E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6D33FE"/>
    <w:multiLevelType w:val="hybridMultilevel"/>
    <w:tmpl w:val="9D3A4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2257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B90"/>
    <w:rsid w:val="00016AE1"/>
    <w:rsid w:val="000D6E72"/>
    <w:rsid w:val="000F4E0E"/>
    <w:rsid w:val="0010534A"/>
    <w:rsid w:val="00182B90"/>
    <w:rsid w:val="00185A1F"/>
    <w:rsid w:val="001C6EE6"/>
    <w:rsid w:val="002043C7"/>
    <w:rsid w:val="00266E3C"/>
    <w:rsid w:val="003F0EC7"/>
    <w:rsid w:val="00424643"/>
    <w:rsid w:val="0062483A"/>
    <w:rsid w:val="00700B6A"/>
    <w:rsid w:val="00831119"/>
    <w:rsid w:val="00932A52"/>
    <w:rsid w:val="009D3C96"/>
    <w:rsid w:val="00A90F1C"/>
    <w:rsid w:val="00B55DB9"/>
    <w:rsid w:val="00BE451B"/>
    <w:rsid w:val="00C10FA5"/>
    <w:rsid w:val="00D52817"/>
    <w:rsid w:val="00D62D0F"/>
    <w:rsid w:val="00DC5952"/>
    <w:rsid w:val="00E25084"/>
    <w:rsid w:val="00FA3973"/>
  </w:rsids>
  <m:mathPr>
    <m:mathFont m:val="Cambria Math"/>
    <m:brkBin m:val="before"/>
    <m:brkBinSub m:val="--"/>
    <m:smallFrac m:val="0"/>
    <m:dispDef/>
    <m:lMargin m:val="0"/>
    <m:rMargin m:val="0"/>
    <m:defJc m:val="centerGroup"/>
    <m:wrapIndent m:val="1440"/>
    <m:intLim m:val="subSup"/>
    <m:naryLim m:val="undOvr"/>
  </m:mathPr>
  <w:themeFontLang w:val="en-GB"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9BD50"/>
  <w15:chartTrackingRefBased/>
  <w15:docId w15:val="{06E3373B-FBCB-2940-AA09-B4913AAFE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my-MM"/>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B90"/>
    <w:rPr>
      <w:rFonts w:cs="Arial Unicode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90"/>
    <w:pPr>
      <w:ind w:left="720"/>
      <w:contextualSpacing/>
    </w:pPr>
  </w:style>
  <w:style w:type="paragraph" w:styleId="Header">
    <w:name w:val="header"/>
    <w:basedOn w:val="Normal"/>
    <w:link w:val="HeaderChar"/>
    <w:uiPriority w:val="99"/>
    <w:unhideWhenUsed/>
    <w:rsid w:val="00266E3C"/>
    <w:pPr>
      <w:tabs>
        <w:tab w:val="center" w:pos="4513"/>
        <w:tab w:val="right" w:pos="9026"/>
      </w:tabs>
    </w:pPr>
  </w:style>
  <w:style w:type="character" w:customStyle="1" w:styleId="HeaderChar">
    <w:name w:val="Header Char"/>
    <w:basedOn w:val="DefaultParagraphFont"/>
    <w:link w:val="Header"/>
    <w:uiPriority w:val="99"/>
    <w:rsid w:val="00266E3C"/>
    <w:rPr>
      <w:rFonts w:cs="Arial Unicode MS"/>
    </w:rPr>
  </w:style>
  <w:style w:type="paragraph" w:styleId="Footer">
    <w:name w:val="footer"/>
    <w:basedOn w:val="Normal"/>
    <w:link w:val="FooterChar"/>
    <w:uiPriority w:val="99"/>
    <w:unhideWhenUsed/>
    <w:rsid w:val="00266E3C"/>
    <w:pPr>
      <w:tabs>
        <w:tab w:val="center" w:pos="4513"/>
        <w:tab w:val="right" w:pos="9026"/>
      </w:tabs>
    </w:pPr>
  </w:style>
  <w:style w:type="character" w:customStyle="1" w:styleId="FooterChar">
    <w:name w:val="Footer Char"/>
    <w:basedOn w:val="DefaultParagraphFont"/>
    <w:link w:val="Footer"/>
    <w:uiPriority w:val="99"/>
    <w:rsid w:val="00266E3C"/>
    <w:rPr>
      <w:rFont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984</Words>
  <Characters>5609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Siviter</dc:creator>
  <cp:keywords/>
  <dc:description/>
  <cp:lastModifiedBy>Jon Siviter</cp:lastModifiedBy>
  <cp:revision>2</cp:revision>
  <dcterms:created xsi:type="dcterms:W3CDTF">2024-07-30T06:21:00Z</dcterms:created>
  <dcterms:modified xsi:type="dcterms:W3CDTF">2024-07-30T06:21:00Z</dcterms:modified>
</cp:coreProperties>
</file>